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C3DC" w14:textId="77777777" w:rsidR="00FE1FF6" w:rsidRDefault="00886413" w:rsidP="004D375F">
      <w:pPr>
        <w:spacing w:before="3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FE1FF6">
        <w:rPr>
          <w:b/>
          <w:bCs/>
          <w:sz w:val="20"/>
          <w:szCs w:val="20"/>
        </w:rPr>
        <w:t>SINDIFISC-PR – SINDICATOS DOS EMPREGADOS DOS CONSELHOS E ORDENS DE FISCALIZAÇÃO DO EXERCÍCIO PROFISSIONAL</w:t>
      </w:r>
      <w:r w:rsidR="004D375F">
        <w:rPr>
          <w:b/>
          <w:bCs/>
          <w:sz w:val="20"/>
          <w:szCs w:val="20"/>
        </w:rPr>
        <w:t xml:space="preserve"> – ESTADO DO PARANÁ</w:t>
      </w:r>
    </w:p>
    <w:p w14:paraId="05CB9C40" w14:textId="77777777" w:rsidR="00FE1FF6" w:rsidRPr="00AD01B7" w:rsidRDefault="00FE1FF6" w:rsidP="005A6F78">
      <w:pPr>
        <w:spacing w:before="35"/>
        <w:ind w:left="2343"/>
        <w:jc w:val="both"/>
        <w:rPr>
          <w:b/>
          <w:bCs/>
          <w:sz w:val="12"/>
          <w:szCs w:val="12"/>
        </w:rPr>
      </w:pPr>
    </w:p>
    <w:p w14:paraId="6F36081B" w14:textId="2D6E6DEE" w:rsidR="00A20A65" w:rsidRPr="00AA02FF" w:rsidRDefault="00D523C9" w:rsidP="005A6F78">
      <w:pPr>
        <w:spacing w:before="35"/>
        <w:ind w:left="2343"/>
        <w:jc w:val="both"/>
        <w:rPr>
          <w:b/>
          <w:bCs/>
          <w:sz w:val="20"/>
          <w:szCs w:val="20"/>
        </w:rPr>
      </w:pPr>
      <w:r w:rsidRPr="00AA02FF">
        <w:rPr>
          <w:b/>
          <w:bCs/>
          <w:sz w:val="20"/>
          <w:szCs w:val="20"/>
        </w:rPr>
        <w:t>PAUTA DE REIVINDICAÇÕES</w:t>
      </w:r>
      <w:r w:rsidR="00AD01B7">
        <w:rPr>
          <w:b/>
          <w:bCs/>
          <w:sz w:val="20"/>
          <w:szCs w:val="20"/>
        </w:rPr>
        <w:t xml:space="preserve"> EXERCICIO -</w:t>
      </w:r>
      <w:r w:rsidRPr="00AA02FF">
        <w:rPr>
          <w:b/>
          <w:bCs/>
          <w:sz w:val="20"/>
          <w:szCs w:val="20"/>
        </w:rPr>
        <w:t xml:space="preserve"> 20</w:t>
      </w:r>
      <w:r w:rsidR="00F425BD" w:rsidRPr="00AA02FF">
        <w:rPr>
          <w:b/>
          <w:bCs/>
          <w:sz w:val="20"/>
          <w:szCs w:val="20"/>
        </w:rPr>
        <w:t>2</w:t>
      </w:r>
      <w:r w:rsidR="00976820">
        <w:rPr>
          <w:b/>
          <w:bCs/>
          <w:sz w:val="20"/>
          <w:szCs w:val="20"/>
        </w:rPr>
        <w:t>3</w:t>
      </w:r>
    </w:p>
    <w:p w14:paraId="06E1F13E" w14:textId="77777777" w:rsidR="00A20A65" w:rsidRPr="00AD01B7" w:rsidRDefault="00A20A65" w:rsidP="005A6F78">
      <w:pPr>
        <w:pStyle w:val="Corpodetexto"/>
        <w:spacing w:before="10"/>
        <w:ind w:left="0"/>
        <w:rPr>
          <w:b/>
          <w:bCs/>
          <w:sz w:val="12"/>
          <w:szCs w:val="12"/>
        </w:rPr>
      </w:pPr>
    </w:p>
    <w:p w14:paraId="24F08DB3" w14:textId="77777777" w:rsidR="00A20A65" w:rsidRPr="00AA02FF" w:rsidRDefault="00A20A65" w:rsidP="00AD01B7">
      <w:pPr>
        <w:pStyle w:val="Ttulo1"/>
        <w:ind w:left="0"/>
        <w:rPr>
          <w:sz w:val="20"/>
          <w:szCs w:val="20"/>
        </w:rPr>
      </w:pPr>
      <w:r w:rsidRPr="00AA02FF">
        <w:rPr>
          <w:sz w:val="20"/>
          <w:szCs w:val="20"/>
        </w:rPr>
        <w:t>CLÁUSULA 1a.: VIGÊNCIA E DATA-BASE</w:t>
      </w:r>
    </w:p>
    <w:p w14:paraId="3B78CC04" w14:textId="59E3AE28" w:rsidR="00A20A65" w:rsidRPr="00AA02FF" w:rsidRDefault="00A20A65" w:rsidP="00AD01B7">
      <w:pPr>
        <w:pStyle w:val="Corpodetexto"/>
        <w:ind w:left="0" w:right="106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prazo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duração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Instrumento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Normativo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de doze meses a </w:t>
      </w:r>
      <w:proofErr w:type="spellStart"/>
      <w:r w:rsidRPr="00AA02FF">
        <w:rPr>
          <w:sz w:val="20"/>
          <w:szCs w:val="20"/>
        </w:rPr>
        <w:t>partir</w:t>
      </w:r>
      <w:proofErr w:type="spellEnd"/>
      <w:r w:rsidRPr="00AA02FF">
        <w:rPr>
          <w:sz w:val="20"/>
          <w:szCs w:val="20"/>
        </w:rPr>
        <w:t xml:space="preserve"> de 01.04.20</w:t>
      </w:r>
      <w:r w:rsidR="00F425BD" w:rsidRPr="00AA02FF">
        <w:rPr>
          <w:sz w:val="20"/>
          <w:szCs w:val="20"/>
        </w:rPr>
        <w:t>2</w:t>
      </w:r>
      <w:r w:rsidR="00976820">
        <w:rPr>
          <w:sz w:val="20"/>
          <w:szCs w:val="20"/>
        </w:rPr>
        <w:t>3</w:t>
      </w:r>
      <w:r w:rsidR="000F7CB8" w:rsidRPr="00AA02FF">
        <w:rPr>
          <w:sz w:val="20"/>
          <w:szCs w:val="20"/>
        </w:rPr>
        <w:t xml:space="preserve"> e </w:t>
      </w:r>
      <w:proofErr w:type="spellStart"/>
      <w:r w:rsidR="000F7CB8" w:rsidRPr="00AA02FF">
        <w:rPr>
          <w:sz w:val="20"/>
          <w:szCs w:val="20"/>
        </w:rPr>
        <w:t>terminará</w:t>
      </w:r>
      <w:proofErr w:type="spellEnd"/>
      <w:r w:rsidR="000F7CB8" w:rsidRPr="00AA02FF">
        <w:rPr>
          <w:sz w:val="20"/>
          <w:szCs w:val="20"/>
        </w:rPr>
        <w:t xml:space="preserve"> </w:t>
      </w:r>
      <w:proofErr w:type="spellStart"/>
      <w:r w:rsidR="000F7CB8" w:rsidRPr="00AA02FF">
        <w:rPr>
          <w:sz w:val="20"/>
          <w:szCs w:val="20"/>
        </w:rPr>
        <w:t>em</w:t>
      </w:r>
      <w:proofErr w:type="spellEnd"/>
      <w:r w:rsidR="000F7CB8" w:rsidRPr="00AA02FF">
        <w:rPr>
          <w:sz w:val="20"/>
          <w:szCs w:val="20"/>
        </w:rPr>
        <w:t xml:space="preserve"> 31.03.202</w:t>
      </w:r>
      <w:r w:rsidR="00976820">
        <w:rPr>
          <w:sz w:val="20"/>
          <w:szCs w:val="20"/>
        </w:rPr>
        <w:t>4</w:t>
      </w:r>
      <w:r w:rsidRPr="00AA02FF">
        <w:rPr>
          <w:sz w:val="20"/>
          <w:szCs w:val="20"/>
        </w:rPr>
        <w:t>.</w:t>
      </w:r>
    </w:p>
    <w:p w14:paraId="243793F1" w14:textId="77777777" w:rsidR="00A20A65" w:rsidRPr="00690468" w:rsidRDefault="00A20A65" w:rsidP="005A6F78">
      <w:pPr>
        <w:pStyle w:val="Corpodetexto"/>
        <w:ind w:left="0"/>
        <w:rPr>
          <w:sz w:val="12"/>
          <w:szCs w:val="12"/>
        </w:rPr>
      </w:pPr>
    </w:p>
    <w:p w14:paraId="033339E7" w14:textId="77777777" w:rsidR="00A20A65" w:rsidRPr="00AA02FF" w:rsidRDefault="00A20A65" w:rsidP="00AD01B7">
      <w:pPr>
        <w:pStyle w:val="Ttulo1"/>
        <w:ind w:left="0"/>
        <w:rPr>
          <w:sz w:val="20"/>
          <w:szCs w:val="20"/>
        </w:rPr>
      </w:pPr>
      <w:r w:rsidRPr="00AA02FF">
        <w:rPr>
          <w:sz w:val="20"/>
          <w:szCs w:val="20"/>
        </w:rPr>
        <w:t>CLÁUSULA 2a.: CORREÇÃO SALARIAL</w:t>
      </w:r>
    </w:p>
    <w:p w14:paraId="5F4112FB" w14:textId="44E2F922" w:rsidR="00A20A65" w:rsidRPr="00AA02FF" w:rsidRDefault="00A20A65" w:rsidP="00AD01B7">
      <w:pPr>
        <w:pStyle w:val="Corpodetexto"/>
        <w:ind w:left="0" w:right="10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salários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integrantes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reajustados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01.04.20</w:t>
      </w:r>
      <w:r w:rsidR="00F425BD" w:rsidRPr="00AA02FF">
        <w:rPr>
          <w:sz w:val="20"/>
          <w:szCs w:val="20"/>
        </w:rPr>
        <w:t>2</w:t>
      </w:r>
      <w:r w:rsidR="00976820">
        <w:rPr>
          <w:sz w:val="20"/>
          <w:szCs w:val="20"/>
        </w:rPr>
        <w:t>3</w:t>
      </w:r>
      <w:r w:rsidRPr="00AA02FF">
        <w:rPr>
          <w:sz w:val="20"/>
          <w:szCs w:val="20"/>
        </w:rPr>
        <w:t xml:space="preserve"> pela </w:t>
      </w:r>
      <w:proofErr w:type="spellStart"/>
      <w:r w:rsidRPr="00AA02FF">
        <w:rPr>
          <w:sz w:val="20"/>
          <w:szCs w:val="20"/>
        </w:rPr>
        <w:t>variação</w:t>
      </w:r>
      <w:proofErr w:type="spellEnd"/>
      <w:r w:rsidRPr="00AA02FF">
        <w:rPr>
          <w:sz w:val="20"/>
          <w:szCs w:val="20"/>
        </w:rPr>
        <w:t xml:space="preserve"> integral do INPC, no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 de 01.04.20</w:t>
      </w:r>
      <w:r w:rsidR="008248BD" w:rsidRPr="00AA02FF">
        <w:rPr>
          <w:sz w:val="20"/>
          <w:szCs w:val="20"/>
        </w:rPr>
        <w:t>2</w:t>
      </w:r>
      <w:r w:rsidR="00976820">
        <w:rPr>
          <w:sz w:val="20"/>
          <w:szCs w:val="20"/>
        </w:rPr>
        <w:t>2</w:t>
      </w:r>
      <w:r w:rsidRPr="00AA02FF">
        <w:rPr>
          <w:sz w:val="20"/>
          <w:szCs w:val="20"/>
        </w:rPr>
        <w:t xml:space="preserve"> a 31.03.20</w:t>
      </w:r>
      <w:r w:rsidR="00F425BD" w:rsidRPr="00AA02FF">
        <w:rPr>
          <w:sz w:val="20"/>
          <w:szCs w:val="20"/>
        </w:rPr>
        <w:t>2</w:t>
      </w:r>
      <w:r w:rsidR="00976820">
        <w:rPr>
          <w:sz w:val="20"/>
          <w:szCs w:val="20"/>
        </w:rPr>
        <w:t>3</w:t>
      </w:r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incidentes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sobre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salários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vigentes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01.04.20</w:t>
      </w:r>
      <w:r w:rsidR="008248BD" w:rsidRPr="00AA02FF">
        <w:rPr>
          <w:sz w:val="20"/>
          <w:szCs w:val="20"/>
        </w:rPr>
        <w:t>2</w:t>
      </w:r>
      <w:r w:rsidR="00976820">
        <w:rPr>
          <w:sz w:val="20"/>
          <w:szCs w:val="20"/>
        </w:rPr>
        <w:t>2</w:t>
      </w:r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aplicando</w:t>
      </w:r>
      <w:proofErr w:type="spellEnd"/>
      <w:r w:rsidRPr="00AA02FF">
        <w:rPr>
          <w:sz w:val="20"/>
          <w:szCs w:val="20"/>
        </w:rPr>
        <w:t xml:space="preserve">-se o </w:t>
      </w:r>
      <w:proofErr w:type="spellStart"/>
      <w:r w:rsidRPr="00AA02FF">
        <w:rPr>
          <w:sz w:val="20"/>
          <w:szCs w:val="20"/>
        </w:rPr>
        <w:t>reajuste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proporcional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admitidos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após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esta</w:t>
      </w:r>
      <w:proofErr w:type="spellEnd"/>
      <w:r w:rsidRPr="00AA02FF">
        <w:rPr>
          <w:sz w:val="20"/>
          <w:szCs w:val="20"/>
        </w:rPr>
        <w:t xml:space="preserve"> data.</w:t>
      </w:r>
    </w:p>
    <w:p w14:paraId="5E820CA3" w14:textId="77777777" w:rsidR="00A20A65" w:rsidRPr="00690468" w:rsidRDefault="00A20A65" w:rsidP="005A6F78">
      <w:pPr>
        <w:pStyle w:val="Corpodetexto"/>
        <w:ind w:left="0"/>
        <w:rPr>
          <w:sz w:val="12"/>
          <w:szCs w:val="12"/>
        </w:rPr>
      </w:pPr>
    </w:p>
    <w:p w14:paraId="3E2BB7CF" w14:textId="77777777" w:rsidR="00A20A65" w:rsidRPr="00AA02FF" w:rsidRDefault="00A20A65" w:rsidP="00AD01B7">
      <w:pPr>
        <w:pStyle w:val="Ttulo1"/>
        <w:ind w:left="0"/>
        <w:rPr>
          <w:sz w:val="20"/>
          <w:szCs w:val="20"/>
        </w:rPr>
      </w:pPr>
      <w:r w:rsidRPr="00AA02FF">
        <w:rPr>
          <w:sz w:val="20"/>
          <w:szCs w:val="20"/>
        </w:rPr>
        <w:t>CLÁUSULA 3a.: AUMENTO REAL</w:t>
      </w:r>
    </w:p>
    <w:p w14:paraId="2E375DF0" w14:textId="77777777" w:rsidR="00A20A65" w:rsidRPr="00AA02FF" w:rsidRDefault="00A20A65" w:rsidP="00AD01B7">
      <w:pPr>
        <w:pStyle w:val="Corpodetexto"/>
        <w:ind w:left="0" w:right="103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salários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reajustados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na</w:t>
      </w:r>
      <w:proofErr w:type="spellEnd"/>
      <w:r w:rsidRPr="00AA02FF">
        <w:rPr>
          <w:sz w:val="20"/>
          <w:szCs w:val="20"/>
        </w:rPr>
        <w:t xml:space="preserve"> forma da </w:t>
      </w:r>
      <w:proofErr w:type="spellStart"/>
      <w:r w:rsidRPr="00AA02FF">
        <w:rPr>
          <w:sz w:val="20"/>
          <w:szCs w:val="20"/>
        </w:rPr>
        <w:t>cláusula</w:t>
      </w:r>
      <w:proofErr w:type="spellEnd"/>
      <w:r w:rsidRPr="00AA02FF">
        <w:rPr>
          <w:sz w:val="20"/>
          <w:szCs w:val="20"/>
        </w:rPr>
        <w:t xml:space="preserve"> anterior, </w:t>
      </w:r>
      <w:proofErr w:type="spellStart"/>
      <w:r w:rsidRPr="00AA02FF">
        <w:rPr>
          <w:sz w:val="20"/>
          <w:szCs w:val="20"/>
        </w:rPr>
        <w:t>receber</w:t>
      </w:r>
      <w:r w:rsidR="008248BD" w:rsidRPr="00AA02FF">
        <w:rPr>
          <w:sz w:val="20"/>
          <w:szCs w:val="20"/>
        </w:rPr>
        <w:t>ão</w:t>
      </w:r>
      <w:proofErr w:type="spellEnd"/>
      <w:r w:rsidR="008248BD" w:rsidRPr="00AA02FF">
        <w:rPr>
          <w:sz w:val="20"/>
          <w:szCs w:val="20"/>
        </w:rPr>
        <w:t xml:space="preserve"> </w:t>
      </w:r>
      <w:proofErr w:type="spellStart"/>
      <w:r w:rsidR="008248BD" w:rsidRPr="00AA02FF">
        <w:rPr>
          <w:sz w:val="20"/>
          <w:szCs w:val="20"/>
        </w:rPr>
        <w:t>aumento</w:t>
      </w:r>
      <w:proofErr w:type="spellEnd"/>
      <w:r w:rsidR="008248BD" w:rsidRPr="00AA02FF">
        <w:rPr>
          <w:sz w:val="20"/>
          <w:szCs w:val="20"/>
        </w:rPr>
        <w:t xml:space="preserve"> real no percentual de</w:t>
      </w:r>
      <w:r w:rsidRPr="00AA02FF">
        <w:rPr>
          <w:sz w:val="20"/>
          <w:szCs w:val="20"/>
        </w:rPr>
        <w:t xml:space="preserve"> 10% (</w:t>
      </w:r>
      <w:proofErr w:type="spellStart"/>
      <w:r w:rsidRPr="00AA02FF">
        <w:rPr>
          <w:sz w:val="20"/>
          <w:szCs w:val="20"/>
        </w:rPr>
        <w:t>dez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cento).</w:t>
      </w:r>
    </w:p>
    <w:p w14:paraId="1D1B7C95" w14:textId="77777777" w:rsidR="00A20A65" w:rsidRPr="00AD01B7" w:rsidRDefault="00A20A65" w:rsidP="005A6F78">
      <w:pPr>
        <w:pStyle w:val="Corpodetexto"/>
        <w:ind w:left="0"/>
        <w:rPr>
          <w:sz w:val="12"/>
          <w:szCs w:val="12"/>
        </w:rPr>
      </w:pPr>
    </w:p>
    <w:p w14:paraId="4287230A" w14:textId="77777777" w:rsidR="00A20A65" w:rsidRPr="00AA02FF" w:rsidRDefault="00A20A65" w:rsidP="00AD01B7">
      <w:pPr>
        <w:pStyle w:val="Ttulo1"/>
        <w:ind w:left="0"/>
        <w:rPr>
          <w:sz w:val="20"/>
          <w:szCs w:val="20"/>
        </w:rPr>
      </w:pPr>
      <w:r w:rsidRPr="00AA02FF">
        <w:rPr>
          <w:sz w:val="20"/>
          <w:szCs w:val="20"/>
        </w:rPr>
        <w:t>CLÁUSULA 4a.: SALÁRIO DE INGRESSO E NORMATIVO</w:t>
      </w:r>
    </w:p>
    <w:p w14:paraId="55581857" w14:textId="77777777" w:rsidR="00A20A65" w:rsidRPr="00AA02FF" w:rsidRDefault="00A20A65" w:rsidP="00AD01B7">
      <w:pPr>
        <w:pStyle w:val="Corpodetexto"/>
        <w:ind w:left="0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ingresso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integrantes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de, no </w:t>
      </w:r>
      <w:proofErr w:type="spellStart"/>
      <w:r w:rsidRPr="00AA02FF">
        <w:rPr>
          <w:sz w:val="20"/>
          <w:szCs w:val="20"/>
        </w:rPr>
        <w:t>mínimo</w:t>
      </w:r>
      <w:proofErr w:type="spellEnd"/>
      <w:r w:rsidRPr="00AA02FF">
        <w:rPr>
          <w:sz w:val="20"/>
          <w:szCs w:val="20"/>
        </w:rPr>
        <w:t>:</w:t>
      </w:r>
    </w:p>
    <w:p w14:paraId="2FAA960D" w14:textId="77777777" w:rsidR="00566105" w:rsidRDefault="00A20A65" w:rsidP="005A6F78">
      <w:pPr>
        <w:pStyle w:val="PargrafodaLista"/>
        <w:numPr>
          <w:ilvl w:val="0"/>
          <w:numId w:val="11"/>
        </w:numPr>
        <w:tabs>
          <w:tab w:val="left" w:pos="477"/>
        </w:tabs>
        <w:spacing w:before="91"/>
        <w:ind w:right="102" w:hanging="360"/>
        <w:rPr>
          <w:sz w:val="20"/>
          <w:szCs w:val="20"/>
        </w:rPr>
      </w:pPr>
      <w:r w:rsidRPr="00566105">
        <w:rPr>
          <w:sz w:val="20"/>
          <w:szCs w:val="20"/>
        </w:rPr>
        <w:t xml:space="preserve">o </w:t>
      </w:r>
      <w:proofErr w:type="spellStart"/>
      <w:r w:rsidRPr="00566105">
        <w:rPr>
          <w:sz w:val="20"/>
          <w:szCs w:val="20"/>
        </w:rPr>
        <w:t>equivalente</w:t>
      </w:r>
      <w:proofErr w:type="spellEnd"/>
      <w:r w:rsidRPr="00566105">
        <w:rPr>
          <w:sz w:val="20"/>
          <w:szCs w:val="20"/>
        </w:rPr>
        <w:t xml:space="preserve"> a 03 (</w:t>
      </w:r>
      <w:proofErr w:type="spellStart"/>
      <w:r w:rsidRPr="00566105">
        <w:rPr>
          <w:sz w:val="20"/>
          <w:szCs w:val="20"/>
        </w:rPr>
        <w:t>três</w:t>
      </w:r>
      <w:proofErr w:type="spellEnd"/>
      <w:r w:rsidRPr="00566105">
        <w:rPr>
          <w:sz w:val="20"/>
          <w:szCs w:val="20"/>
        </w:rPr>
        <w:t xml:space="preserve">) </w:t>
      </w:r>
      <w:proofErr w:type="spellStart"/>
      <w:r w:rsidRPr="00566105">
        <w:rPr>
          <w:sz w:val="20"/>
          <w:szCs w:val="20"/>
        </w:rPr>
        <w:t>salários</w:t>
      </w:r>
      <w:proofErr w:type="spellEnd"/>
      <w:r w:rsidRPr="00566105">
        <w:rPr>
          <w:sz w:val="20"/>
          <w:szCs w:val="20"/>
        </w:rPr>
        <w:t xml:space="preserve"> </w:t>
      </w:r>
      <w:proofErr w:type="spellStart"/>
      <w:r w:rsidRPr="00566105">
        <w:rPr>
          <w:sz w:val="20"/>
          <w:szCs w:val="20"/>
        </w:rPr>
        <w:t>mínimos</w:t>
      </w:r>
      <w:proofErr w:type="spellEnd"/>
      <w:r w:rsidRPr="00566105">
        <w:rPr>
          <w:sz w:val="20"/>
          <w:szCs w:val="20"/>
        </w:rPr>
        <w:t xml:space="preserve">, para </w:t>
      </w:r>
      <w:proofErr w:type="spellStart"/>
      <w:r w:rsidRPr="00566105">
        <w:rPr>
          <w:sz w:val="20"/>
          <w:szCs w:val="20"/>
        </w:rPr>
        <w:t>os</w:t>
      </w:r>
      <w:proofErr w:type="spellEnd"/>
      <w:r w:rsidRPr="00566105">
        <w:rPr>
          <w:sz w:val="20"/>
          <w:szCs w:val="20"/>
        </w:rPr>
        <w:t xml:space="preserve"> </w:t>
      </w:r>
      <w:proofErr w:type="spellStart"/>
      <w:r w:rsidRPr="00566105">
        <w:rPr>
          <w:sz w:val="20"/>
          <w:szCs w:val="20"/>
        </w:rPr>
        <w:t>exercentes</w:t>
      </w:r>
      <w:proofErr w:type="spellEnd"/>
      <w:r w:rsidRPr="00566105">
        <w:rPr>
          <w:sz w:val="20"/>
          <w:szCs w:val="20"/>
        </w:rPr>
        <w:t xml:space="preserve"> de </w:t>
      </w:r>
      <w:proofErr w:type="spellStart"/>
      <w:r w:rsidRPr="00566105">
        <w:rPr>
          <w:sz w:val="20"/>
          <w:szCs w:val="20"/>
        </w:rPr>
        <w:t>funções</w:t>
      </w:r>
      <w:proofErr w:type="spellEnd"/>
      <w:r w:rsidRPr="00566105">
        <w:rPr>
          <w:sz w:val="20"/>
          <w:szCs w:val="20"/>
        </w:rPr>
        <w:t xml:space="preserve"> de </w:t>
      </w:r>
      <w:proofErr w:type="spellStart"/>
      <w:r w:rsidRPr="00566105">
        <w:rPr>
          <w:sz w:val="20"/>
          <w:szCs w:val="20"/>
        </w:rPr>
        <w:t>apoio</w:t>
      </w:r>
      <w:proofErr w:type="spellEnd"/>
      <w:r w:rsidRPr="00566105">
        <w:rPr>
          <w:sz w:val="20"/>
          <w:szCs w:val="20"/>
        </w:rPr>
        <w:t xml:space="preserve"> (</w:t>
      </w:r>
      <w:proofErr w:type="spellStart"/>
      <w:r w:rsidRPr="00566105">
        <w:rPr>
          <w:sz w:val="20"/>
          <w:szCs w:val="20"/>
        </w:rPr>
        <w:t>porteiros</w:t>
      </w:r>
      <w:proofErr w:type="spellEnd"/>
      <w:r w:rsidRPr="00566105">
        <w:rPr>
          <w:sz w:val="20"/>
          <w:szCs w:val="20"/>
        </w:rPr>
        <w:t xml:space="preserve">, </w:t>
      </w:r>
      <w:proofErr w:type="spellStart"/>
      <w:r w:rsidRPr="00566105">
        <w:rPr>
          <w:sz w:val="20"/>
          <w:szCs w:val="20"/>
        </w:rPr>
        <w:t>serventes</w:t>
      </w:r>
      <w:proofErr w:type="spellEnd"/>
      <w:r w:rsidRPr="00566105">
        <w:rPr>
          <w:sz w:val="20"/>
          <w:szCs w:val="20"/>
        </w:rPr>
        <w:t>, office-boys</w:t>
      </w:r>
      <w:r w:rsidRPr="00566105">
        <w:rPr>
          <w:spacing w:val="-8"/>
          <w:sz w:val="20"/>
          <w:szCs w:val="20"/>
        </w:rPr>
        <w:t xml:space="preserve"> </w:t>
      </w:r>
      <w:r w:rsidRPr="00566105">
        <w:rPr>
          <w:sz w:val="20"/>
          <w:szCs w:val="20"/>
        </w:rPr>
        <w:t>etc.);</w:t>
      </w:r>
    </w:p>
    <w:p w14:paraId="3E4B3F66" w14:textId="77777777" w:rsidR="00A20A65" w:rsidRPr="00566105" w:rsidRDefault="00A20A65" w:rsidP="005A6F78">
      <w:pPr>
        <w:pStyle w:val="PargrafodaLista"/>
        <w:numPr>
          <w:ilvl w:val="0"/>
          <w:numId w:val="11"/>
        </w:numPr>
        <w:tabs>
          <w:tab w:val="left" w:pos="477"/>
        </w:tabs>
        <w:spacing w:before="91"/>
        <w:ind w:right="102" w:hanging="360"/>
        <w:rPr>
          <w:sz w:val="20"/>
          <w:szCs w:val="20"/>
        </w:rPr>
      </w:pPr>
      <w:r w:rsidRPr="00566105">
        <w:rPr>
          <w:sz w:val="20"/>
          <w:szCs w:val="20"/>
        </w:rPr>
        <w:t xml:space="preserve">o </w:t>
      </w:r>
      <w:proofErr w:type="spellStart"/>
      <w:r w:rsidRPr="00566105">
        <w:rPr>
          <w:sz w:val="20"/>
          <w:szCs w:val="20"/>
        </w:rPr>
        <w:t>equivalente</w:t>
      </w:r>
      <w:proofErr w:type="spellEnd"/>
      <w:r w:rsidRPr="00566105">
        <w:rPr>
          <w:sz w:val="20"/>
          <w:szCs w:val="20"/>
        </w:rPr>
        <w:t xml:space="preserve"> a 04 (</w:t>
      </w:r>
      <w:proofErr w:type="spellStart"/>
      <w:r w:rsidRPr="00566105">
        <w:rPr>
          <w:sz w:val="20"/>
          <w:szCs w:val="20"/>
        </w:rPr>
        <w:t>quatro</w:t>
      </w:r>
      <w:proofErr w:type="spellEnd"/>
      <w:r w:rsidRPr="00566105">
        <w:rPr>
          <w:sz w:val="20"/>
          <w:szCs w:val="20"/>
        </w:rPr>
        <w:t xml:space="preserve">) </w:t>
      </w:r>
      <w:proofErr w:type="spellStart"/>
      <w:r w:rsidRPr="00566105">
        <w:rPr>
          <w:sz w:val="20"/>
          <w:szCs w:val="20"/>
        </w:rPr>
        <w:t>salários</w:t>
      </w:r>
      <w:proofErr w:type="spellEnd"/>
      <w:r w:rsidRPr="00566105">
        <w:rPr>
          <w:sz w:val="20"/>
          <w:szCs w:val="20"/>
        </w:rPr>
        <w:t xml:space="preserve"> </w:t>
      </w:r>
      <w:proofErr w:type="spellStart"/>
      <w:r w:rsidRPr="00566105">
        <w:rPr>
          <w:sz w:val="20"/>
          <w:szCs w:val="20"/>
        </w:rPr>
        <w:t>mínimos</w:t>
      </w:r>
      <w:proofErr w:type="spellEnd"/>
      <w:r w:rsidRPr="00566105">
        <w:rPr>
          <w:sz w:val="20"/>
          <w:szCs w:val="20"/>
        </w:rPr>
        <w:t xml:space="preserve">, para </w:t>
      </w:r>
      <w:proofErr w:type="spellStart"/>
      <w:r w:rsidRPr="00566105">
        <w:rPr>
          <w:sz w:val="20"/>
          <w:szCs w:val="20"/>
        </w:rPr>
        <w:t>os</w:t>
      </w:r>
      <w:proofErr w:type="spellEnd"/>
      <w:r w:rsidRPr="00566105">
        <w:rPr>
          <w:sz w:val="20"/>
          <w:szCs w:val="20"/>
        </w:rPr>
        <w:t xml:space="preserve"> </w:t>
      </w:r>
      <w:proofErr w:type="spellStart"/>
      <w:r w:rsidRPr="00566105">
        <w:rPr>
          <w:sz w:val="20"/>
          <w:szCs w:val="20"/>
        </w:rPr>
        <w:t>empregados</w:t>
      </w:r>
      <w:proofErr w:type="spellEnd"/>
      <w:r w:rsidRPr="00566105">
        <w:rPr>
          <w:sz w:val="20"/>
          <w:szCs w:val="20"/>
        </w:rPr>
        <w:t xml:space="preserve"> </w:t>
      </w:r>
      <w:proofErr w:type="spellStart"/>
      <w:r w:rsidRPr="00566105">
        <w:rPr>
          <w:sz w:val="20"/>
          <w:szCs w:val="20"/>
        </w:rPr>
        <w:t>exercentes</w:t>
      </w:r>
      <w:proofErr w:type="spellEnd"/>
      <w:r w:rsidRPr="00566105">
        <w:rPr>
          <w:sz w:val="20"/>
          <w:szCs w:val="20"/>
        </w:rPr>
        <w:t xml:space="preserve"> das </w:t>
      </w:r>
      <w:proofErr w:type="spellStart"/>
      <w:r w:rsidRPr="00566105">
        <w:rPr>
          <w:sz w:val="20"/>
          <w:szCs w:val="20"/>
        </w:rPr>
        <w:t>demais</w:t>
      </w:r>
      <w:proofErr w:type="spellEnd"/>
      <w:r w:rsidRPr="00566105">
        <w:rPr>
          <w:spacing w:val="-2"/>
          <w:sz w:val="20"/>
          <w:szCs w:val="20"/>
        </w:rPr>
        <w:t xml:space="preserve"> </w:t>
      </w:r>
      <w:proofErr w:type="spellStart"/>
      <w:r w:rsidRPr="00566105">
        <w:rPr>
          <w:sz w:val="20"/>
          <w:szCs w:val="20"/>
        </w:rPr>
        <w:t>funções</w:t>
      </w:r>
      <w:proofErr w:type="spellEnd"/>
      <w:r w:rsidRPr="00566105">
        <w:rPr>
          <w:sz w:val="20"/>
          <w:szCs w:val="20"/>
        </w:rPr>
        <w:t>;</w:t>
      </w:r>
    </w:p>
    <w:p w14:paraId="67CBFB40" w14:textId="77777777" w:rsidR="00A20A65" w:rsidRPr="00AA02FF" w:rsidRDefault="00A20A65" w:rsidP="005A6F78">
      <w:pPr>
        <w:pStyle w:val="PargrafodaLista"/>
        <w:numPr>
          <w:ilvl w:val="0"/>
          <w:numId w:val="11"/>
        </w:numPr>
        <w:tabs>
          <w:tab w:val="left" w:pos="477"/>
        </w:tabs>
        <w:spacing w:before="93"/>
        <w:ind w:right="107" w:hanging="360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equivalente</w:t>
      </w:r>
      <w:proofErr w:type="spellEnd"/>
      <w:r w:rsidRPr="00AA02FF">
        <w:rPr>
          <w:sz w:val="20"/>
          <w:szCs w:val="20"/>
        </w:rPr>
        <w:t xml:space="preserve"> a 06 (seis) </w:t>
      </w:r>
      <w:proofErr w:type="spellStart"/>
      <w:r w:rsidRPr="00AA02FF">
        <w:rPr>
          <w:sz w:val="20"/>
          <w:szCs w:val="20"/>
        </w:rPr>
        <w:t>salários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mínimos</w:t>
      </w:r>
      <w:proofErr w:type="spellEnd"/>
      <w:r w:rsidRPr="00AA02FF">
        <w:rPr>
          <w:sz w:val="20"/>
          <w:szCs w:val="20"/>
        </w:rPr>
        <w:t xml:space="preserve">, para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estiverem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cursando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ingressarem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curso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nível</w:t>
      </w:r>
      <w:proofErr w:type="spellEnd"/>
      <w:r w:rsidRPr="00AA02FF">
        <w:rPr>
          <w:sz w:val="20"/>
          <w:szCs w:val="20"/>
        </w:rPr>
        <w:t xml:space="preserve"> superior,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qualquer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modalidade</w:t>
      </w:r>
      <w:proofErr w:type="spellEnd"/>
      <w:r w:rsidRPr="00AA02FF">
        <w:rPr>
          <w:spacing w:val="-5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>;</w:t>
      </w:r>
    </w:p>
    <w:p w14:paraId="1772C63B" w14:textId="77777777" w:rsidR="00A20A65" w:rsidRPr="00AA02FF" w:rsidRDefault="00A20A65" w:rsidP="005A6F78">
      <w:pPr>
        <w:pStyle w:val="PargrafodaLista"/>
        <w:numPr>
          <w:ilvl w:val="0"/>
          <w:numId w:val="11"/>
        </w:numPr>
        <w:tabs>
          <w:tab w:val="left" w:pos="477"/>
        </w:tabs>
        <w:spacing w:before="91"/>
        <w:ind w:hanging="360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equivalente</w:t>
      </w:r>
      <w:proofErr w:type="spellEnd"/>
      <w:r w:rsidRPr="00AA02FF">
        <w:rPr>
          <w:sz w:val="20"/>
          <w:szCs w:val="20"/>
        </w:rPr>
        <w:t xml:space="preserve"> a 0</w:t>
      </w:r>
      <w:r w:rsidR="00624CB7" w:rsidRPr="00AA02FF">
        <w:rPr>
          <w:sz w:val="20"/>
          <w:szCs w:val="20"/>
        </w:rPr>
        <w:t>9</w:t>
      </w:r>
      <w:r w:rsidRPr="00AA02FF">
        <w:rPr>
          <w:sz w:val="20"/>
          <w:szCs w:val="20"/>
        </w:rPr>
        <w:t xml:space="preserve"> (</w:t>
      </w:r>
      <w:proofErr w:type="spellStart"/>
      <w:r w:rsidR="00624CB7" w:rsidRPr="00AA02FF">
        <w:rPr>
          <w:sz w:val="20"/>
          <w:szCs w:val="20"/>
        </w:rPr>
        <w:t>nove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salários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mínimos</w:t>
      </w:r>
      <w:proofErr w:type="spellEnd"/>
      <w:r w:rsidRPr="00AA02FF">
        <w:rPr>
          <w:sz w:val="20"/>
          <w:szCs w:val="20"/>
        </w:rPr>
        <w:t xml:space="preserve">, para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exercentes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função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agente</w:t>
      </w:r>
      <w:proofErr w:type="spellEnd"/>
      <w:r w:rsidRPr="00AA02FF">
        <w:rPr>
          <w:spacing w:val="-8"/>
          <w:sz w:val="20"/>
          <w:szCs w:val="20"/>
        </w:rPr>
        <w:t xml:space="preserve"> </w:t>
      </w:r>
      <w:r w:rsidRPr="00AA02FF">
        <w:rPr>
          <w:sz w:val="20"/>
          <w:szCs w:val="20"/>
        </w:rPr>
        <w:t>fiscal;</w:t>
      </w:r>
    </w:p>
    <w:p w14:paraId="292B8234" w14:textId="77777777" w:rsidR="00A20A65" w:rsidRPr="00AA02FF" w:rsidRDefault="00A20A65" w:rsidP="005A6F78">
      <w:pPr>
        <w:pStyle w:val="PargrafodaLista"/>
        <w:numPr>
          <w:ilvl w:val="0"/>
          <w:numId w:val="11"/>
        </w:numPr>
        <w:tabs>
          <w:tab w:val="left" w:pos="477"/>
        </w:tabs>
        <w:spacing w:before="91"/>
        <w:ind w:hanging="360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equivalente</w:t>
      </w:r>
      <w:proofErr w:type="spellEnd"/>
      <w:r w:rsidRPr="00AA02FF">
        <w:rPr>
          <w:sz w:val="20"/>
          <w:szCs w:val="20"/>
        </w:rPr>
        <w:t xml:space="preserve"> a 10 (</w:t>
      </w:r>
      <w:proofErr w:type="spellStart"/>
      <w:r w:rsidRPr="00AA02FF">
        <w:rPr>
          <w:sz w:val="20"/>
          <w:szCs w:val="20"/>
        </w:rPr>
        <w:t>dez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salários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mínimos</w:t>
      </w:r>
      <w:proofErr w:type="spellEnd"/>
      <w:r w:rsidRPr="00AA02FF">
        <w:rPr>
          <w:sz w:val="20"/>
          <w:szCs w:val="20"/>
        </w:rPr>
        <w:t xml:space="preserve">, para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exercentes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funções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curso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nível</w:t>
      </w:r>
      <w:proofErr w:type="spellEnd"/>
      <w:r w:rsidRPr="00AA02FF">
        <w:rPr>
          <w:spacing w:val="-3"/>
          <w:sz w:val="20"/>
          <w:szCs w:val="20"/>
        </w:rPr>
        <w:t xml:space="preserve"> </w:t>
      </w:r>
      <w:r w:rsidRPr="00AA02FF">
        <w:rPr>
          <w:sz w:val="20"/>
          <w:szCs w:val="20"/>
        </w:rPr>
        <w:t>superior.</w:t>
      </w:r>
    </w:p>
    <w:p w14:paraId="052EC449" w14:textId="77777777" w:rsidR="00A20A65" w:rsidRPr="00690468" w:rsidRDefault="00A20A65" w:rsidP="005A6F78">
      <w:pPr>
        <w:pStyle w:val="Corpodetexto"/>
        <w:ind w:left="0"/>
        <w:rPr>
          <w:sz w:val="12"/>
          <w:szCs w:val="12"/>
        </w:rPr>
      </w:pPr>
    </w:p>
    <w:p w14:paraId="6E2CCB41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5a.: ABONO SALARIAL</w:t>
      </w:r>
    </w:p>
    <w:p w14:paraId="477E794B" w14:textId="0B6F9EE1" w:rsidR="00A20A65" w:rsidRPr="00AA02FF" w:rsidRDefault="00A20A65" w:rsidP="005A6F78">
      <w:pPr>
        <w:pStyle w:val="Corpodetexto"/>
        <w:ind w:right="104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integrantes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farão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jus</w:t>
      </w:r>
      <w:proofErr w:type="spellEnd"/>
      <w:r w:rsidRPr="00AA02FF">
        <w:rPr>
          <w:sz w:val="20"/>
          <w:szCs w:val="20"/>
        </w:rPr>
        <w:t xml:space="preserve"> </w:t>
      </w:r>
      <w:proofErr w:type="gramStart"/>
      <w:r w:rsidRPr="00AA02FF">
        <w:rPr>
          <w:sz w:val="20"/>
          <w:szCs w:val="20"/>
        </w:rPr>
        <w:t>a</w:t>
      </w:r>
      <w:proofErr w:type="gramEnd"/>
      <w:r w:rsidRPr="00AA02FF">
        <w:rPr>
          <w:sz w:val="20"/>
          <w:szCs w:val="20"/>
        </w:rPr>
        <w:t xml:space="preserve"> um </w:t>
      </w:r>
      <w:proofErr w:type="spellStart"/>
      <w:r w:rsidRPr="00AA02FF">
        <w:rPr>
          <w:sz w:val="20"/>
          <w:szCs w:val="20"/>
        </w:rPr>
        <w:t>abono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salarial</w:t>
      </w:r>
      <w:proofErr w:type="spellEnd"/>
      <w:r w:rsidRPr="00AA02FF">
        <w:rPr>
          <w:sz w:val="20"/>
          <w:szCs w:val="20"/>
        </w:rPr>
        <w:t xml:space="preserve"> de valor </w:t>
      </w:r>
      <w:proofErr w:type="spellStart"/>
      <w:r w:rsidRPr="00AA02FF">
        <w:rPr>
          <w:sz w:val="20"/>
          <w:szCs w:val="20"/>
        </w:rPr>
        <w:t>equivalente</w:t>
      </w:r>
      <w:proofErr w:type="spellEnd"/>
      <w:r w:rsidRPr="00AA02FF">
        <w:rPr>
          <w:sz w:val="20"/>
          <w:szCs w:val="20"/>
        </w:rPr>
        <w:t xml:space="preserve"> a 1 (</w:t>
      </w:r>
      <w:proofErr w:type="spellStart"/>
      <w:r w:rsidRPr="00AA02FF">
        <w:rPr>
          <w:sz w:val="20"/>
          <w:szCs w:val="20"/>
        </w:rPr>
        <w:t>uma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remuneração</w:t>
      </w:r>
      <w:proofErr w:type="spellEnd"/>
      <w:r w:rsidRPr="00AA02FF">
        <w:rPr>
          <w:sz w:val="20"/>
          <w:szCs w:val="20"/>
        </w:rPr>
        <w:t xml:space="preserve"> mensal, a ser </w:t>
      </w:r>
      <w:proofErr w:type="spellStart"/>
      <w:r w:rsidRPr="00AA02FF">
        <w:rPr>
          <w:sz w:val="20"/>
          <w:szCs w:val="20"/>
        </w:rPr>
        <w:t>pago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mês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dezembro</w:t>
      </w:r>
      <w:proofErr w:type="spellEnd"/>
      <w:r w:rsidRPr="00AA02FF">
        <w:rPr>
          <w:sz w:val="20"/>
          <w:szCs w:val="20"/>
        </w:rPr>
        <w:t xml:space="preserve"> de 20</w:t>
      </w:r>
      <w:r w:rsidR="00F425BD" w:rsidRPr="00AA02FF">
        <w:rPr>
          <w:sz w:val="20"/>
          <w:szCs w:val="20"/>
        </w:rPr>
        <w:t>2</w:t>
      </w:r>
      <w:r w:rsidR="00976820">
        <w:rPr>
          <w:sz w:val="20"/>
          <w:szCs w:val="20"/>
        </w:rPr>
        <w:t>3</w:t>
      </w:r>
      <w:r w:rsidRPr="00AA02FF">
        <w:rPr>
          <w:sz w:val="20"/>
          <w:szCs w:val="20"/>
        </w:rPr>
        <w:t>.</w:t>
      </w:r>
    </w:p>
    <w:p w14:paraId="5A0015AD" w14:textId="77777777" w:rsidR="00A20A65" w:rsidRPr="00690468" w:rsidRDefault="00A20A65" w:rsidP="005A6F78">
      <w:pPr>
        <w:pStyle w:val="Corpodetexto"/>
        <w:ind w:left="0"/>
        <w:rPr>
          <w:sz w:val="12"/>
          <w:szCs w:val="12"/>
        </w:rPr>
      </w:pPr>
    </w:p>
    <w:p w14:paraId="504C691C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6a.: ASSISTÊNCIA MÉDICA E ODONTOLÓGICA</w:t>
      </w:r>
    </w:p>
    <w:p w14:paraId="1E693A28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manterá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melhorará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convênio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existente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estabelecerá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caso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existente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na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área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assistência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médica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odontológica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extensivas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dependentes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cujo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custo</w:t>
      </w:r>
      <w:proofErr w:type="spellEnd"/>
      <w:r w:rsidRPr="00AA02FF">
        <w:rPr>
          <w:sz w:val="20"/>
          <w:szCs w:val="20"/>
        </w:rPr>
        <w:t xml:space="preserve"> mensal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sua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inteira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responsabilidade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podendo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repassá-los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mesmo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parcialmente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integrantes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>.</w:t>
      </w:r>
    </w:p>
    <w:p w14:paraId="45E8C1FC" w14:textId="77777777" w:rsidR="00A20A65" w:rsidRPr="00690468" w:rsidRDefault="00A20A65" w:rsidP="005A6F78">
      <w:pPr>
        <w:pStyle w:val="Corpodetexto"/>
        <w:ind w:left="0"/>
        <w:rPr>
          <w:sz w:val="12"/>
          <w:szCs w:val="12"/>
        </w:rPr>
      </w:pPr>
    </w:p>
    <w:p w14:paraId="0D66B5E5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7a.: JORNADA DE TRABALHO</w:t>
      </w:r>
    </w:p>
    <w:p w14:paraId="385CC166" w14:textId="77777777" w:rsidR="00A20A65" w:rsidRPr="00AA02FF" w:rsidRDefault="00A20A65" w:rsidP="005A6F78">
      <w:pPr>
        <w:pStyle w:val="Corpodetexto"/>
        <w:ind w:right="104"/>
        <w:rPr>
          <w:sz w:val="20"/>
          <w:szCs w:val="20"/>
        </w:rPr>
      </w:pPr>
      <w:r w:rsidRPr="00AA02FF">
        <w:rPr>
          <w:sz w:val="20"/>
          <w:szCs w:val="20"/>
        </w:rPr>
        <w:t xml:space="preserve">A jornada legal de </w:t>
      </w:r>
      <w:proofErr w:type="spellStart"/>
      <w:r w:rsidRPr="00AA02FF">
        <w:rPr>
          <w:sz w:val="20"/>
          <w:szCs w:val="20"/>
        </w:rPr>
        <w:t>todo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integrante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poderá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ultrapassar</w:t>
      </w:r>
      <w:proofErr w:type="spellEnd"/>
      <w:r w:rsidRPr="00AA02FF">
        <w:rPr>
          <w:sz w:val="20"/>
          <w:szCs w:val="20"/>
        </w:rPr>
        <w:t xml:space="preserve"> a seis horas </w:t>
      </w:r>
      <w:proofErr w:type="spellStart"/>
      <w:r w:rsidRPr="00AA02FF">
        <w:rPr>
          <w:sz w:val="20"/>
          <w:szCs w:val="20"/>
        </w:rPr>
        <w:t>diárias</w:t>
      </w:r>
      <w:proofErr w:type="spellEnd"/>
      <w:r w:rsidRPr="00AA02FF">
        <w:rPr>
          <w:sz w:val="20"/>
          <w:szCs w:val="20"/>
        </w:rPr>
        <w:t xml:space="preserve">, de </w:t>
      </w:r>
      <w:proofErr w:type="spellStart"/>
      <w:r w:rsidRPr="00AA02FF">
        <w:rPr>
          <w:sz w:val="20"/>
          <w:szCs w:val="20"/>
        </w:rPr>
        <w:t>segunda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sexta-feira</w:t>
      </w:r>
      <w:proofErr w:type="spellEnd"/>
      <w:r w:rsidRPr="00AA02FF">
        <w:rPr>
          <w:sz w:val="20"/>
          <w:szCs w:val="20"/>
        </w:rPr>
        <w:t>.</w:t>
      </w:r>
    </w:p>
    <w:p w14:paraId="59742A2A" w14:textId="77777777" w:rsidR="00A20A65" w:rsidRPr="00AA02FF" w:rsidRDefault="00A20A65" w:rsidP="005A6F78">
      <w:pPr>
        <w:pStyle w:val="Corpodetexto"/>
        <w:spacing w:before="115"/>
        <w:ind w:right="101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ÚNICO –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Agentes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Fiscais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viajam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exercício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suas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funções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terão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folga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primeiro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após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retorno</w:t>
      </w:r>
      <w:proofErr w:type="spellEnd"/>
      <w:r w:rsidRPr="00AA02FF">
        <w:rPr>
          <w:sz w:val="20"/>
          <w:szCs w:val="20"/>
        </w:rPr>
        <w:t xml:space="preserve"> à </w:t>
      </w:r>
      <w:proofErr w:type="spellStart"/>
      <w:r w:rsidRPr="00AA02FF">
        <w:rPr>
          <w:sz w:val="20"/>
          <w:szCs w:val="20"/>
        </w:rPr>
        <w:t>sua</w:t>
      </w:r>
      <w:proofErr w:type="spellEnd"/>
      <w:r w:rsidRPr="00AA02FF">
        <w:rPr>
          <w:sz w:val="20"/>
          <w:szCs w:val="20"/>
        </w:rPr>
        <w:t xml:space="preserve"> base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>.</w:t>
      </w:r>
    </w:p>
    <w:p w14:paraId="58826B5E" w14:textId="77777777" w:rsidR="00690468" w:rsidRPr="00566105" w:rsidRDefault="00690468" w:rsidP="005A6F78">
      <w:pPr>
        <w:pStyle w:val="Ttulo1"/>
        <w:rPr>
          <w:sz w:val="12"/>
          <w:szCs w:val="12"/>
        </w:rPr>
      </w:pPr>
    </w:p>
    <w:p w14:paraId="1E5DD462" w14:textId="77777777" w:rsidR="00AA02FF" w:rsidRPr="00AA02FF" w:rsidRDefault="00AA02FF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 xml:space="preserve">CLAUSULA </w:t>
      </w:r>
      <w:r w:rsidR="00690468">
        <w:rPr>
          <w:sz w:val="20"/>
          <w:szCs w:val="20"/>
        </w:rPr>
        <w:t>8</w:t>
      </w:r>
      <w:r w:rsidRPr="00AA02FF">
        <w:rPr>
          <w:sz w:val="20"/>
          <w:szCs w:val="20"/>
        </w:rPr>
        <w:t>a.: ATIVIDADE REALIZADA EM TELETRABALHO (HOME OFFICE)</w:t>
      </w:r>
    </w:p>
    <w:p w14:paraId="10A98846" w14:textId="77777777" w:rsidR="00AA02FF" w:rsidRPr="00AA02FF" w:rsidRDefault="00AA02FF" w:rsidP="005A6F78">
      <w:pPr>
        <w:pStyle w:val="Corpodetexto"/>
        <w:ind w:right="104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desenvolverem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atividades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atráves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teletrabalho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receberão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ajuda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custo</w:t>
      </w:r>
      <w:proofErr w:type="spellEnd"/>
      <w:r w:rsidRPr="00AA02FF">
        <w:rPr>
          <w:sz w:val="20"/>
          <w:szCs w:val="20"/>
        </w:rPr>
        <w:t xml:space="preserve"> no valor de R$ 500,00 (</w:t>
      </w:r>
      <w:proofErr w:type="spellStart"/>
      <w:r w:rsidRPr="00AA02FF">
        <w:rPr>
          <w:sz w:val="20"/>
          <w:szCs w:val="20"/>
        </w:rPr>
        <w:t>quinhentos</w:t>
      </w:r>
      <w:proofErr w:type="spellEnd"/>
      <w:r w:rsidRPr="00AA02FF">
        <w:rPr>
          <w:sz w:val="20"/>
          <w:szCs w:val="20"/>
        </w:rPr>
        <w:t xml:space="preserve"> reais), </w:t>
      </w:r>
      <w:proofErr w:type="spellStart"/>
      <w:r w:rsidRPr="00AA02FF">
        <w:rPr>
          <w:sz w:val="20"/>
          <w:szCs w:val="20"/>
        </w:rPr>
        <w:t>possibilitanto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das </w:t>
      </w:r>
      <w:proofErr w:type="spellStart"/>
      <w:r w:rsidRPr="00AA02FF">
        <w:rPr>
          <w:sz w:val="20"/>
          <w:szCs w:val="20"/>
        </w:rPr>
        <w:t>despesas</w:t>
      </w:r>
      <w:proofErr w:type="spellEnd"/>
      <w:r w:rsidRPr="00AA02FF">
        <w:rPr>
          <w:sz w:val="20"/>
          <w:szCs w:val="20"/>
        </w:rPr>
        <w:t xml:space="preserve"> extras </w:t>
      </w:r>
      <w:proofErr w:type="spellStart"/>
      <w:r w:rsidRPr="00AA02FF">
        <w:rPr>
          <w:sz w:val="20"/>
          <w:szCs w:val="20"/>
        </w:rPr>
        <w:t>relativas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modalidade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executada</w:t>
      </w:r>
      <w:proofErr w:type="spellEnd"/>
      <w:r w:rsidRPr="00AA02FF">
        <w:rPr>
          <w:sz w:val="20"/>
          <w:szCs w:val="20"/>
        </w:rPr>
        <w:t>.</w:t>
      </w:r>
    </w:p>
    <w:p w14:paraId="52DDA2A5" w14:textId="77777777" w:rsidR="00AA02FF" w:rsidRPr="00566105" w:rsidRDefault="00AA02FF" w:rsidP="005A6F78">
      <w:pPr>
        <w:pStyle w:val="Corpodetexto"/>
        <w:ind w:right="104"/>
        <w:rPr>
          <w:sz w:val="12"/>
          <w:szCs w:val="12"/>
        </w:rPr>
      </w:pPr>
    </w:p>
    <w:p w14:paraId="1BB57D25" w14:textId="77777777" w:rsidR="00AA02FF" w:rsidRPr="00AA02FF" w:rsidRDefault="00AA02FF" w:rsidP="005A6F78">
      <w:pPr>
        <w:pStyle w:val="Corpodetexto"/>
        <w:ind w:right="104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>PARÁGRAFO PRIMEIRO</w:t>
      </w:r>
      <w:r w:rsidRPr="00AA02FF">
        <w:rPr>
          <w:sz w:val="20"/>
          <w:szCs w:val="20"/>
        </w:rPr>
        <w:t xml:space="preserve">: 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responsável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fornecimento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equipamentos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necessários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desenvolvimento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suas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atividades</w:t>
      </w:r>
      <w:proofErr w:type="spellEnd"/>
      <w:r w:rsidRPr="00AA02FF">
        <w:rPr>
          <w:sz w:val="20"/>
          <w:szCs w:val="20"/>
        </w:rPr>
        <w:t>.</w:t>
      </w:r>
    </w:p>
    <w:p w14:paraId="1C8EA8D2" w14:textId="77777777" w:rsidR="00AA02FF" w:rsidRPr="00566105" w:rsidRDefault="00AA02FF" w:rsidP="005A6F78">
      <w:pPr>
        <w:pStyle w:val="Corpodetexto"/>
        <w:ind w:right="104"/>
        <w:rPr>
          <w:sz w:val="12"/>
          <w:szCs w:val="12"/>
        </w:rPr>
      </w:pPr>
      <w:r w:rsidRPr="00AA02FF">
        <w:rPr>
          <w:sz w:val="20"/>
          <w:szCs w:val="20"/>
        </w:rPr>
        <w:t xml:space="preserve"> </w:t>
      </w:r>
    </w:p>
    <w:p w14:paraId="27EF327E" w14:textId="77777777" w:rsidR="00AA02FF" w:rsidRPr="00AA02FF" w:rsidRDefault="00AA02FF" w:rsidP="005A6F78">
      <w:pPr>
        <w:pStyle w:val="Corpodetexto"/>
        <w:ind w:right="104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>PARÁGRAFO SEGUNDO:</w:t>
      </w:r>
      <w:r w:rsidRPr="00AA02FF">
        <w:rPr>
          <w:sz w:val="20"/>
          <w:szCs w:val="20"/>
        </w:rPr>
        <w:t xml:space="preserve"> Sempre que </w:t>
      </w:r>
      <w:proofErr w:type="spellStart"/>
      <w:r w:rsidRPr="00AA02FF">
        <w:rPr>
          <w:sz w:val="20"/>
          <w:szCs w:val="20"/>
        </w:rPr>
        <w:t>houver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necessiade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retornar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suas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atividades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presenciais</w:t>
      </w:r>
      <w:proofErr w:type="spellEnd"/>
      <w:r w:rsidRPr="00AA02FF">
        <w:rPr>
          <w:sz w:val="20"/>
          <w:szCs w:val="20"/>
        </w:rPr>
        <w:t xml:space="preserve">, 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deverá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notificar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com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menos</w:t>
      </w:r>
      <w:proofErr w:type="spellEnd"/>
      <w:r w:rsidRPr="00AA02FF">
        <w:rPr>
          <w:sz w:val="20"/>
          <w:szCs w:val="20"/>
        </w:rPr>
        <w:t xml:space="preserve"> 15 (quinze)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antecedência</w:t>
      </w:r>
      <w:proofErr w:type="spellEnd"/>
      <w:r w:rsidRPr="00AA02FF">
        <w:rPr>
          <w:sz w:val="20"/>
          <w:szCs w:val="20"/>
        </w:rPr>
        <w:t>.</w:t>
      </w:r>
    </w:p>
    <w:p w14:paraId="1E70DA13" w14:textId="77777777" w:rsidR="00AA02FF" w:rsidRPr="00566105" w:rsidRDefault="00AA02FF" w:rsidP="005A6F78">
      <w:pPr>
        <w:pStyle w:val="Ttulo1"/>
        <w:spacing w:before="54"/>
        <w:rPr>
          <w:sz w:val="12"/>
          <w:szCs w:val="12"/>
        </w:rPr>
      </w:pPr>
      <w:r w:rsidRPr="00AA02FF">
        <w:rPr>
          <w:sz w:val="20"/>
          <w:szCs w:val="20"/>
        </w:rPr>
        <w:t xml:space="preserve"> </w:t>
      </w:r>
    </w:p>
    <w:p w14:paraId="6A6ADD9F" w14:textId="77777777" w:rsidR="00AA02FF" w:rsidRPr="00AA02FF" w:rsidRDefault="00AA02FF" w:rsidP="005A6F78">
      <w:pPr>
        <w:pStyle w:val="Corpodetexto"/>
        <w:ind w:right="104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>PARÁGRAFO TERCEIRO:</w:t>
      </w:r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Poderá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implantado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também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modalidade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hibrida</w:t>
      </w:r>
      <w:proofErr w:type="spellEnd"/>
      <w:r w:rsidRPr="00AA02FF">
        <w:rPr>
          <w:sz w:val="20"/>
          <w:szCs w:val="20"/>
        </w:rPr>
        <w:t xml:space="preserve"> das </w:t>
      </w:r>
      <w:proofErr w:type="spellStart"/>
      <w:r w:rsidRPr="00AA02FF">
        <w:rPr>
          <w:sz w:val="20"/>
          <w:szCs w:val="20"/>
        </w:rPr>
        <w:t>atividades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presencial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teletrabalho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devendo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regras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seram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aprovadas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contar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Acordo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Coletivo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proofErr w:type="gram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>..</w:t>
      </w:r>
      <w:proofErr w:type="gramEnd"/>
    </w:p>
    <w:p w14:paraId="20C50AFC" w14:textId="77777777" w:rsidR="00AA02FF" w:rsidRPr="00566105" w:rsidRDefault="00AA02FF" w:rsidP="005A6F78">
      <w:pPr>
        <w:pStyle w:val="Ttulo1"/>
        <w:spacing w:before="54"/>
        <w:rPr>
          <w:sz w:val="12"/>
          <w:szCs w:val="12"/>
        </w:rPr>
      </w:pPr>
    </w:p>
    <w:p w14:paraId="42432071" w14:textId="77777777" w:rsidR="00A20A65" w:rsidRPr="00AA02FF" w:rsidRDefault="00A20A65" w:rsidP="005A6F78">
      <w:pPr>
        <w:pStyle w:val="Ttulo1"/>
        <w:spacing w:before="54"/>
        <w:rPr>
          <w:sz w:val="20"/>
          <w:szCs w:val="20"/>
        </w:rPr>
      </w:pPr>
      <w:r w:rsidRPr="00AA02FF">
        <w:rPr>
          <w:sz w:val="20"/>
          <w:szCs w:val="20"/>
        </w:rPr>
        <w:t xml:space="preserve">CLÁUSULA </w:t>
      </w:r>
      <w:r w:rsidR="00690468">
        <w:rPr>
          <w:sz w:val="20"/>
          <w:szCs w:val="20"/>
        </w:rPr>
        <w:t>9</w:t>
      </w:r>
      <w:r w:rsidRPr="00AA02FF">
        <w:rPr>
          <w:sz w:val="20"/>
          <w:szCs w:val="20"/>
        </w:rPr>
        <w:t>a.: TOLERÂNCIA</w:t>
      </w:r>
    </w:p>
    <w:p w14:paraId="2440600D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lastRenderedPageBreak/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computadas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como</w:t>
      </w:r>
      <w:proofErr w:type="spellEnd"/>
      <w:r w:rsidRPr="00AA02FF">
        <w:rPr>
          <w:sz w:val="20"/>
          <w:szCs w:val="20"/>
        </w:rPr>
        <w:t xml:space="preserve"> jornada </w:t>
      </w:r>
      <w:proofErr w:type="spellStart"/>
      <w:r w:rsidRPr="00AA02FF">
        <w:rPr>
          <w:sz w:val="20"/>
          <w:szCs w:val="20"/>
        </w:rPr>
        <w:t>extraordinária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variações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horário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registro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ponto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excedentes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cinco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minutos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observado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limite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máximo</w:t>
      </w:r>
      <w:proofErr w:type="spellEnd"/>
      <w:r w:rsidRPr="00AA02FF">
        <w:rPr>
          <w:sz w:val="20"/>
          <w:szCs w:val="20"/>
        </w:rPr>
        <w:t xml:space="preserve"> de 10 </w:t>
      </w:r>
      <w:proofErr w:type="spellStart"/>
      <w:r w:rsidRPr="00AA02FF">
        <w:rPr>
          <w:sz w:val="20"/>
          <w:szCs w:val="20"/>
        </w:rPr>
        <w:t>minutos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diários</w:t>
      </w:r>
      <w:proofErr w:type="spellEnd"/>
      <w:r w:rsidRPr="00AA02FF">
        <w:rPr>
          <w:sz w:val="20"/>
          <w:szCs w:val="20"/>
        </w:rPr>
        <w:t>.</w:t>
      </w:r>
    </w:p>
    <w:p w14:paraId="54B193C2" w14:textId="77777777" w:rsidR="00A20A65" w:rsidRPr="00AA02FF" w:rsidRDefault="00A20A65" w:rsidP="005A6F78">
      <w:pPr>
        <w:pStyle w:val="Corpodetexto"/>
        <w:ind w:left="0"/>
        <w:rPr>
          <w:sz w:val="20"/>
          <w:szCs w:val="20"/>
        </w:rPr>
      </w:pPr>
    </w:p>
    <w:p w14:paraId="3B7E6CCB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 xml:space="preserve">CLÁUSULA </w:t>
      </w:r>
      <w:r w:rsidR="00690468">
        <w:rPr>
          <w:sz w:val="20"/>
          <w:szCs w:val="20"/>
        </w:rPr>
        <w:t>10</w:t>
      </w:r>
      <w:r w:rsidRPr="00AA02FF">
        <w:rPr>
          <w:sz w:val="20"/>
          <w:szCs w:val="20"/>
        </w:rPr>
        <w:t>a.: PROLONGAMENTO DE FERIADOS</w:t>
      </w:r>
    </w:p>
    <w:p w14:paraId="7C207020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planejará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divulgará</w:t>
      </w:r>
      <w:proofErr w:type="spellEnd"/>
      <w:r w:rsidRPr="00AA02FF">
        <w:rPr>
          <w:sz w:val="20"/>
          <w:szCs w:val="20"/>
        </w:rPr>
        <w:t xml:space="preserve">, no </w:t>
      </w:r>
      <w:proofErr w:type="spellStart"/>
      <w:r w:rsidRPr="00AA02FF">
        <w:rPr>
          <w:sz w:val="20"/>
          <w:szCs w:val="20"/>
        </w:rPr>
        <w:t>mês</w:t>
      </w:r>
      <w:proofErr w:type="spellEnd"/>
      <w:r w:rsidRPr="00AA02FF">
        <w:rPr>
          <w:sz w:val="20"/>
          <w:szCs w:val="20"/>
        </w:rPr>
        <w:t xml:space="preserve"> de Janeiro de </w:t>
      </w:r>
      <w:proofErr w:type="spellStart"/>
      <w:r w:rsidRPr="00AA02FF">
        <w:rPr>
          <w:sz w:val="20"/>
          <w:szCs w:val="20"/>
        </w:rPr>
        <w:t>cada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calendário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relativo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intercorrentes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feriados</w:t>
      </w:r>
      <w:proofErr w:type="spellEnd"/>
      <w:r w:rsidRPr="00AA02FF">
        <w:rPr>
          <w:sz w:val="20"/>
          <w:szCs w:val="20"/>
        </w:rPr>
        <w:t xml:space="preserve">, </w:t>
      </w:r>
      <w:r w:rsidR="003E267E" w:rsidRPr="00AA02FF">
        <w:rPr>
          <w:sz w:val="20"/>
          <w:szCs w:val="20"/>
        </w:rPr>
        <w:t xml:space="preserve">e </w:t>
      </w:r>
      <w:proofErr w:type="spellStart"/>
      <w:r w:rsidR="003E267E" w:rsidRPr="00AA02FF">
        <w:rPr>
          <w:sz w:val="20"/>
          <w:szCs w:val="20"/>
        </w:rPr>
        <w:t>nos</w:t>
      </w:r>
      <w:proofErr w:type="spellEnd"/>
      <w:r w:rsidR="003E267E" w:rsidRPr="00AA02FF">
        <w:rPr>
          <w:sz w:val="20"/>
          <w:szCs w:val="20"/>
        </w:rPr>
        <w:t xml:space="preserve"> </w:t>
      </w:r>
      <w:proofErr w:type="spellStart"/>
      <w:r w:rsidR="003E267E" w:rsidRPr="00AA02FF">
        <w:rPr>
          <w:sz w:val="20"/>
          <w:szCs w:val="20"/>
        </w:rPr>
        <w:t>casos</w:t>
      </w:r>
      <w:proofErr w:type="spellEnd"/>
      <w:r w:rsidR="003E267E" w:rsidRPr="00AA02FF">
        <w:rPr>
          <w:sz w:val="20"/>
          <w:szCs w:val="20"/>
        </w:rPr>
        <w:t xml:space="preserve"> de </w:t>
      </w:r>
      <w:proofErr w:type="spellStart"/>
      <w:r w:rsidR="003E267E" w:rsidRPr="00AA02FF">
        <w:rPr>
          <w:sz w:val="20"/>
          <w:szCs w:val="20"/>
        </w:rPr>
        <w:t>compensação</w:t>
      </w:r>
      <w:proofErr w:type="spellEnd"/>
      <w:r w:rsidR="003E267E" w:rsidRPr="00AA02FF">
        <w:rPr>
          <w:sz w:val="20"/>
          <w:szCs w:val="20"/>
        </w:rPr>
        <w:t xml:space="preserve"> </w:t>
      </w:r>
      <w:proofErr w:type="spellStart"/>
      <w:r w:rsidR="003E267E" w:rsidRPr="00AA02FF">
        <w:rPr>
          <w:sz w:val="20"/>
          <w:szCs w:val="20"/>
        </w:rPr>
        <w:t>esta</w:t>
      </w:r>
      <w:proofErr w:type="spellEnd"/>
      <w:r w:rsidR="003E267E" w:rsidRPr="00AA02FF">
        <w:rPr>
          <w:sz w:val="20"/>
          <w:szCs w:val="20"/>
        </w:rPr>
        <w:t xml:space="preserve"> </w:t>
      </w:r>
      <w:proofErr w:type="spellStart"/>
      <w:r w:rsidR="003E267E" w:rsidRPr="00AA02FF">
        <w:rPr>
          <w:sz w:val="20"/>
          <w:szCs w:val="20"/>
        </w:rPr>
        <w:t>será</w:t>
      </w:r>
      <w:proofErr w:type="spellEnd"/>
      <w:r w:rsidR="003E267E" w:rsidRPr="00AA02FF">
        <w:rPr>
          <w:sz w:val="20"/>
          <w:szCs w:val="20"/>
        </w:rPr>
        <w:t xml:space="preserve"> </w:t>
      </w:r>
      <w:proofErr w:type="spellStart"/>
      <w:r w:rsidR="003E267E" w:rsidRPr="00AA02FF">
        <w:rPr>
          <w:sz w:val="20"/>
          <w:szCs w:val="20"/>
        </w:rPr>
        <w:t>em</w:t>
      </w:r>
      <w:proofErr w:type="spellEnd"/>
      <w:r w:rsidR="003E267E" w:rsidRPr="00AA02FF">
        <w:rPr>
          <w:sz w:val="20"/>
          <w:szCs w:val="20"/>
        </w:rPr>
        <w:t xml:space="preserve"> </w:t>
      </w:r>
      <w:proofErr w:type="spellStart"/>
      <w:r w:rsidR="003E267E" w:rsidRPr="00AA02FF">
        <w:rPr>
          <w:sz w:val="20"/>
          <w:szCs w:val="20"/>
        </w:rPr>
        <w:t>comum</w:t>
      </w:r>
      <w:proofErr w:type="spellEnd"/>
      <w:r w:rsidR="003E267E" w:rsidRPr="00AA02FF">
        <w:rPr>
          <w:sz w:val="20"/>
          <w:szCs w:val="20"/>
        </w:rPr>
        <w:t xml:space="preserve"> </w:t>
      </w:r>
      <w:proofErr w:type="spellStart"/>
      <w:r w:rsidR="003E267E" w:rsidRPr="00AA02FF">
        <w:rPr>
          <w:sz w:val="20"/>
          <w:szCs w:val="20"/>
        </w:rPr>
        <w:t>acordo</w:t>
      </w:r>
      <w:proofErr w:type="spellEnd"/>
      <w:r w:rsidR="003E267E" w:rsidRPr="00AA02FF">
        <w:rPr>
          <w:sz w:val="20"/>
          <w:szCs w:val="20"/>
        </w:rPr>
        <w:t xml:space="preserve"> com </w:t>
      </w:r>
      <w:proofErr w:type="spellStart"/>
      <w:r w:rsidR="003E267E" w:rsidRPr="00AA02FF">
        <w:rPr>
          <w:sz w:val="20"/>
          <w:szCs w:val="20"/>
        </w:rPr>
        <w:t>os</w:t>
      </w:r>
      <w:proofErr w:type="spellEnd"/>
      <w:r w:rsidR="003E267E" w:rsidRPr="00AA02FF">
        <w:rPr>
          <w:sz w:val="20"/>
          <w:szCs w:val="20"/>
        </w:rPr>
        <w:t xml:space="preserve"> </w:t>
      </w:r>
      <w:proofErr w:type="spellStart"/>
      <w:r w:rsidR="003E267E" w:rsidRPr="00AA02FF">
        <w:rPr>
          <w:sz w:val="20"/>
          <w:szCs w:val="20"/>
        </w:rPr>
        <w:t>empregados</w:t>
      </w:r>
      <w:proofErr w:type="spellEnd"/>
      <w:r w:rsidR="003E267E" w:rsidRPr="00AA02FF">
        <w:rPr>
          <w:sz w:val="20"/>
          <w:szCs w:val="20"/>
        </w:rPr>
        <w:t>.</w:t>
      </w:r>
    </w:p>
    <w:p w14:paraId="037A674D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09D9A934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1</w:t>
      </w:r>
      <w:r w:rsidR="00690468">
        <w:rPr>
          <w:sz w:val="20"/>
          <w:szCs w:val="20"/>
        </w:rPr>
        <w:t>1</w:t>
      </w:r>
      <w:r w:rsidRPr="00AA02FF">
        <w:rPr>
          <w:sz w:val="20"/>
          <w:szCs w:val="20"/>
        </w:rPr>
        <w:t>a.: HORAS EXTRAS</w:t>
      </w:r>
    </w:p>
    <w:p w14:paraId="7E3CD427" w14:textId="77777777" w:rsidR="00A20A65" w:rsidRPr="00AA02FF" w:rsidRDefault="00A20A65" w:rsidP="005A6F78">
      <w:pPr>
        <w:pStyle w:val="Corpodetexto"/>
        <w:ind w:right="102"/>
        <w:rPr>
          <w:sz w:val="20"/>
          <w:szCs w:val="20"/>
        </w:rPr>
      </w:pPr>
      <w:r w:rsidRPr="00AA02FF">
        <w:rPr>
          <w:sz w:val="20"/>
          <w:szCs w:val="20"/>
        </w:rPr>
        <w:t xml:space="preserve">A jornada </w:t>
      </w:r>
      <w:proofErr w:type="spellStart"/>
      <w:r w:rsidRPr="00AA02FF">
        <w:rPr>
          <w:sz w:val="20"/>
          <w:szCs w:val="20"/>
        </w:rPr>
        <w:t>extraordinária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remunerada</w:t>
      </w:r>
      <w:proofErr w:type="spellEnd"/>
      <w:r w:rsidRPr="00AA02FF">
        <w:rPr>
          <w:sz w:val="20"/>
          <w:szCs w:val="20"/>
        </w:rPr>
        <w:t xml:space="preserve"> com </w:t>
      </w:r>
      <w:proofErr w:type="spellStart"/>
      <w:r w:rsidRPr="00AA02FF">
        <w:rPr>
          <w:sz w:val="20"/>
          <w:szCs w:val="20"/>
        </w:rPr>
        <w:t>adicional</w:t>
      </w:r>
      <w:proofErr w:type="spellEnd"/>
      <w:r w:rsidRPr="00AA02FF">
        <w:rPr>
          <w:sz w:val="20"/>
          <w:szCs w:val="20"/>
        </w:rPr>
        <w:t xml:space="preserve"> de 100%, </w:t>
      </w:r>
      <w:proofErr w:type="spellStart"/>
      <w:r w:rsidRPr="00AA02FF">
        <w:rPr>
          <w:sz w:val="20"/>
          <w:szCs w:val="20"/>
        </w:rPr>
        <w:t>quando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trabalhada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segunda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sexta-feira</w:t>
      </w:r>
      <w:proofErr w:type="spellEnd"/>
      <w:r w:rsidRPr="00AA02FF">
        <w:rPr>
          <w:sz w:val="20"/>
          <w:szCs w:val="20"/>
        </w:rPr>
        <w:t xml:space="preserve">. O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sábados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domingos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feriados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remunerados</w:t>
      </w:r>
      <w:proofErr w:type="spellEnd"/>
      <w:r w:rsidRPr="00AA02FF">
        <w:rPr>
          <w:sz w:val="20"/>
          <w:szCs w:val="20"/>
        </w:rPr>
        <w:t xml:space="preserve"> com </w:t>
      </w:r>
      <w:proofErr w:type="spellStart"/>
      <w:r w:rsidRPr="00AA02FF">
        <w:rPr>
          <w:sz w:val="20"/>
          <w:szCs w:val="20"/>
        </w:rPr>
        <w:t>adicional</w:t>
      </w:r>
      <w:proofErr w:type="spellEnd"/>
      <w:r w:rsidRPr="00AA02FF">
        <w:rPr>
          <w:sz w:val="20"/>
          <w:szCs w:val="20"/>
        </w:rPr>
        <w:t xml:space="preserve"> de 200%, </w:t>
      </w:r>
      <w:proofErr w:type="spellStart"/>
      <w:r w:rsidRPr="00AA02FF">
        <w:rPr>
          <w:sz w:val="20"/>
          <w:szCs w:val="20"/>
        </w:rPr>
        <w:t>sem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prejuízo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repouso</w:t>
      </w:r>
      <w:proofErr w:type="spellEnd"/>
      <w:r w:rsidRPr="00AA02FF">
        <w:rPr>
          <w:sz w:val="20"/>
          <w:szCs w:val="20"/>
        </w:rPr>
        <w:t xml:space="preserve"> a que </w:t>
      </w:r>
      <w:proofErr w:type="spellStart"/>
      <w:r w:rsidRPr="00AA02FF">
        <w:rPr>
          <w:sz w:val="20"/>
          <w:szCs w:val="20"/>
        </w:rPr>
        <w:t>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fizera</w:t>
      </w:r>
      <w:proofErr w:type="spellEnd"/>
      <w:r w:rsidRPr="00AA02FF">
        <w:rPr>
          <w:spacing w:val="-5"/>
          <w:sz w:val="20"/>
          <w:szCs w:val="20"/>
        </w:rPr>
        <w:t xml:space="preserve"> </w:t>
      </w:r>
      <w:r w:rsidRPr="00AA02FF">
        <w:rPr>
          <w:sz w:val="20"/>
          <w:szCs w:val="20"/>
        </w:rPr>
        <w:t>jus;</w:t>
      </w:r>
    </w:p>
    <w:p w14:paraId="7EA3D912" w14:textId="77777777" w:rsidR="00A20A65" w:rsidRPr="00AA02FF" w:rsidRDefault="00A20A65" w:rsidP="005A6F78">
      <w:pPr>
        <w:spacing w:line="114" w:lineRule="exact"/>
        <w:ind w:left="118"/>
        <w:jc w:val="both"/>
        <w:rPr>
          <w:b/>
          <w:bCs/>
          <w:sz w:val="20"/>
          <w:szCs w:val="20"/>
        </w:rPr>
      </w:pPr>
      <w:r w:rsidRPr="00AA02FF">
        <w:rPr>
          <w:b/>
          <w:bCs/>
          <w:sz w:val="20"/>
          <w:szCs w:val="20"/>
        </w:rPr>
        <w:t>,</w:t>
      </w:r>
    </w:p>
    <w:p w14:paraId="6ECB7FF2" w14:textId="77777777" w:rsidR="00A20A65" w:rsidRPr="00AA02FF" w:rsidRDefault="00A20A65" w:rsidP="005A6F78">
      <w:pPr>
        <w:pStyle w:val="Corpodetexto"/>
        <w:spacing w:before="1"/>
        <w:ind w:right="104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ÚNICO – </w:t>
      </w:r>
      <w:r w:rsidRPr="00AA02FF">
        <w:rPr>
          <w:sz w:val="20"/>
          <w:szCs w:val="20"/>
        </w:rPr>
        <w:t xml:space="preserve">As horas </w:t>
      </w:r>
      <w:proofErr w:type="spellStart"/>
      <w:r w:rsidRPr="00AA02FF">
        <w:rPr>
          <w:sz w:val="20"/>
          <w:szCs w:val="20"/>
        </w:rPr>
        <w:t>gastas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deslocamentos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t>participação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eventos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reuniões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determinação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Empregador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remuneradas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extraordinárias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independentemente</w:t>
      </w:r>
      <w:proofErr w:type="spellEnd"/>
      <w:r w:rsidRPr="00AA02FF">
        <w:rPr>
          <w:sz w:val="20"/>
          <w:szCs w:val="20"/>
        </w:rPr>
        <w:t xml:space="preserve"> do cargo </w:t>
      </w:r>
      <w:proofErr w:type="spellStart"/>
      <w:r w:rsidR="00E82A58" w:rsidRPr="00AA02FF">
        <w:rPr>
          <w:sz w:val="20"/>
          <w:szCs w:val="20"/>
        </w:rPr>
        <w:t>ou</w:t>
      </w:r>
      <w:proofErr w:type="spellEnd"/>
      <w:r w:rsidR="00E82A58" w:rsidRPr="00AA02FF">
        <w:rPr>
          <w:sz w:val="20"/>
          <w:szCs w:val="20"/>
        </w:rPr>
        <w:t xml:space="preserve"> </w:t>
      </w:r>
      <w:proofErr w:type="spellStart"/>
      <w:r w:rsidR="00E82A58" w:rsidRPr="00AA02FF">
        <w:rPr>
          <w:sz w:val="20"/>
          <w:szCs w:val="20"/>
        </w:rPr>
        <w:t>função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exercido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pacing w:val="-2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>.</w:t>
      </w:r>
    </w:p>
    <w:p w14:paraId="0FF86339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4703425F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1</w:t>
      </w:r>
      <w:r w:rsidR="00690468">
        <w:rPr>
          <w:sz w:val="20"/>
          <w:szCs w:val="20"/>
        </w:rPr>
        <w:t>2</w:t>
      </w:r>
      <w:r w:rsidRPr="00AA02FF">
        <w:rPr>
          <w:sz w:val="20"/>
          <w:szCs w:val="20"/>
        </w:rPr>
        <w:t>a.: FISCALIZAÇÃO DE JOGOS</w:t>
      </w:r>
    </w:p>
    <w:p w14:paraId="631606FC" w14:textId="77777777" w:rsidR="00A20A65" w:rsidRPr="00AA02FF" w:rsidRDefault="00A20A65" w:rsidP="005A6F78">
      <w:pPr>
        <w:pStyle w:val="Corpodetexto"/>
        <w:rPr>
          <w:sz w:val="20"/>
          <w:szCs w:val="20"/>
        </w:rPr>
      </w:pPr>
      <w:r w:rsidRPr="00AA02FF">
        <w:rPr>
          <w:sz w:val="20"/>
          <w:szCs w:val="20"/>
        </w:rPr>
        <w:t xml:space="preserve">A </w:t>
      </w:r>
      <w:proofErr w:type="spellStart"/>
      <w:r w:rsidRPr="00AA02FF">
        <w:rPr>
          <w:sz w:val="20"/>
          <w:szCs w:val="20"/>
        </w:rPr>
        <w:t>remuneração</w:t>
      </w:r>
      <w:proofErr w:type="spellEnd"/>
      <w:r w:rsidRPr="00AA02FF">
        <w:rPr>
          <w:sz w:val="20"/>
          <w:szCs w:val="20"/>
        </w:rPr>
        <w:t xml:space="preserve"> pela </w:t>
      </w:r>
      <w:proofErr w:type="spellStart"/>
      <w:r w:rsidRPr="00AA02FF">
        <w:rPr>
          <w:sz w:val="20"/>
          <w:szCs w:val="20"/>
        </w:rPr>
        <w:t>fiscalização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jogos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obedecerá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seguintes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critérios</w:t>
      </w:r>
      <w:proofErr w:type="spellEnd"/>
      <w:r w:rsidRPr="00AA02FF">
        <w:rPr>
          <w:sz w:val="20"/>
          <w:szCs w:val="20"/>
        </w:rPr>
        <w:t>:</w:t>
      </w:r>
    </w:p>
    <w:p w14:paraId="5F16CE88" w14:textId="77777777" w:rsidR="00A20A65" w:rsidRPr="00AA02FF" w:rsidRDefault="00A20A65" w:rsidP="005A6F78">
      <w:pPr>
        <w:pStyle w:val="PargrafodaLista"/>
        <w:numPr>
          <w:ilvl w:val="0"/>
          <w:numId w:val="10"/>
        </w:numPr>
        <w:tabs>
          <w:tab w:val="left" w:pos="477"/>
        </w:tabs>
        <w:ind w:hanging="360"/>
        <w:rPr>
          <w:sz w:val="20"/>
          <w:szCs w:val="20"/>
        </w:rPr>
      </w:pPr>
      <w:r w:rsidRPr="00AA02FF">
        <w:rPr>
          <w:sz w:val="20"/>
          <w:szCs w:val="20"/>
        </w:rPr>
        <w:t xml:space="preserve">Para as </w:t>
      </w:r>
      <w:proofErr w:type="spellStart"/>
      <w:r w:rsidRPr="00AA02FF">
        <w:rPr>
          <w:sz w:val="20"/>
          <w:szCs w:val="20"/>
        </w:rPr>
        <w:t>fiscalizações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realizadas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jogos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locais</w:t>
      </w:r>
      <w:proofErr w:type="spellEnd"/>
      <w:r w:rsidRPr="00AA02FF">
        <w:rPr>
          <w:sz w:val="20"/>
          <w:szCs w:val="20"/>
        </w:rPr>
        <w:t xml:space="preserve"> e/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Municípios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cuja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distancia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exceda</w:t>
      </w:r>
      <w:proofErr w:type="spellEnd"/>
      <w:r w:rsidRPr="00AA02FF">
        <w:rPr>
          <w:sz w:val="20"/>
          <w:szCs w:val="20"/>
        </w:rPr>
        <w:t xml:space="preserve"> a 50 (</w:t>
      </w:r>
      <w:proofErr w:type="spellStart"/>
      <w:r w:rsidRPr="00AA02FF">
        <w:rPr>
          <w:sz w:val="20"/>
          <w:szCs w:val="20"/>
        </w:rPr>
        <w:t>cinquenta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quilômetros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pagas</w:t>
      </w:r>
      <w:proofErr w:type="spellEnd"/>
      <w:r w:rsidRPr="00AA02FF">
        <w:rPr>
          <w:sz w:val="20"/>
          <w:szCs w:val="20"/>
        </w:rPr>
        <w:t xml:space="preserve"> 02 (</w:t>
      </w:r>
      <w:proofErr w:type="spellStart"/>
      <w:r w:rsidRPr="00AA02FF">
        <w:rPr>
          <w:sz w:val="20"/>
          <w:szCs w:val="20"/>
        </w:rPr>
        <w:t>duas</w:t>
      </w:r>
      <w:proofErr w:type="spellEnd"/>
      <w:r w:rsidRPr="00AA02FF">
        <w:rPr>
          <w:sz w:val="20"/>
          <w:szCs w:val="20"/>
        </w:rPr>
        <w:t xml:space="preserve">) horas extras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jogo</w:t>
      </w:r>
      <w:proofErr w:type="spellEnd"/>
      <w:r w:rsidRPr="00AA02FF">
        <w:rPr>
          <w:spacing w:val="-4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fiscalizado</w:t>
      </w:r>
      <w:proofErr w:type="spellEnd"/>
      <w:r w:rsidRPr="00AA02FF">
        <w:rPr>
          <w:sz w:val="20"/>
          <w:szCs w:val="20"/>
        </w:rPr>
        <w:t>.</w:t>
      </w:r>
    </w:p>
    <w:p w14:paraId="08FE2135" w14:textId="77777777" w:rsidR="00A20A65" w:rsidRPr="00AA02FF" w:rsidRDefault="00A20A65" w:rsidP="005A6F78">
      <w:pPr>
        <w:pStyle w:val="PargrafodaLista"/>
        <w:numPr>
          <w:ilvl w:val="0"/>
          <w:numId w:val="10"/>
        </w:numPr>
        <w:tabs>
          <w:tab w:val="left" w:pos="477"/>
        </w:tabs>
        <w:spacing w:before="91"/>
        <w:ind w:hanging="360"/>
        <w:rPr>
          <w:sz w:val="20"/>
          <w:szCs w:val="20"/>
        </w:rPr>
      </w:pPr>
      <w:r w:rsidRPr="00AA02FF">
        <w:rPr>
          <w:sz w:val="20"/>
          <w:szCs w:val="20"/>
        </w:rPr>
        <w:t xml:space="preserve">Para as </w:t>
      </w:r>
      <w:proofErr w:type="spellStart"/>
      <w:r w:rsidRPr="00AA02FF">
        <w:rPr>
          <w:sz w:val="20"/>
          <w:szCs w:val="20"/>
        </w:rPr>
        <w:t>fiscalizações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realizadas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jogos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Municípios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cuja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distância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="00D327EE" w:rsidRPr="00AA02FF">
        <w:rPr>
          <w:sz w:val="20"/>
          <w:szCs w:val="20"/>
        </w:rPr>
        <w:t>exceda</w:t>
      </w:r>
      <w:proofErr w:type="spellEnd"/>
      <w:r w:rsidR="00D327EE" w:rsidRPr="00AA02FF">
        <w:rPr>
          <w:sz w:val="20"/>
          <w:szCs w:val="20"/>
        </w:rPr>
        <w:t xml:space="preserve"> a</w:t>
      </w:r>
      <w:r w:rsidRPr="00AA02FF">
        <w:rPr>
          <w:sz w:val="20"/>
          <w:szCs w:val="20"/>
        </w:rPr>
        <w:t xml:space="preserve"> 50 (</w:t>
      </w:r>
      <w:proofErr w:type="spellStart"/>
      <w:r w:rsidRPr="00AA02FF">
        <w:rPr>
          <w:sz w:val="20"/>
          <w:szCs w:val="20"/>
        </w:rPr>
        <w:t>cinquenta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quilômetros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pagas</w:t>
      </w:r>
      <w:proofErr w:type="spellEnd"/>
      <w:r w:rsidRPr="00AA02FF">
        <w:rPr>
          <w:sz w:val="20"/>
          <w:szCs w:val="20"/>
        </w:rPr>
        <w:t xml:space="preserve"> 04 (</w:t>
      </w:r>
      <w:proofErr w:type="spellStart"/>
      <w:r w:rsidRPr="00AA02FF">
        <w:rPr>
          <w:sz w:val="20"/>
          <w:szCs w:val="20"/>
        </w:rPr>
        <w:t>quatro</w:t>
      </w:r>
      <w:proofErr w:type="spellEnd"/>
      <w:r w:rsidRPr="00AA02FF">
        <w:rPr>
          <w:sz w:val="20"/>
          <w:szCs w:val="20"/>
        </w:rPr>
        <w:t xml:space="preserve">) horas extras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jogo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fiscalizado</w:t>
      </w:r>
      <w:proofErr w:type="spellEnd"/>
      <w:r w:rsidRPr="00AA02FF">
        <w:rPr>
          <w:sz w:val="20"/>
          <w:szCs w:val="20"/>
        </w:rPr>
        <w:t>.</w:t>
      </w:r>
    </w:p>
    <w:p w14:paraId="184CB404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51A2B50D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1</w:t>
      </w:r>
      <w:r w:rsidR="00690468">
        <w:rPr>
          <w:sz w:val="20"/>
          <w:szCs w:val="20"/>
        </w:rPr>
        <w:t>3</w:t>
      </w:r>
      <w:r w:rsidRPr="00AA02FF">
        <w:rPr>
          <w:sz w:val="20"/>
          <w:szCs w:val="20"/>
        </w:rPr>
        <w:t>a.: PRÊMIO ASSIDUIDADE</w:t>
      </w:r>
    </w:p>
    <w:p w14:paraId="6A088505" w14:textId="77777777" w:rsidR="00A20A65" w:rsidRPr="00AA02FF" w:rsidRDefault="00A20A65" w:rsidP="005A6F78">
      <w:pPr>
        <w:pStyle w:val="Corpodetexto"/>
        <w:ind w:right="102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concederá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funcionário</w:t>
      </w:r>
      <w:proofErr w:type="spellEnd"/>
      <w:r w:rsidRPr="00AA02FF">
        <w:rPr>
          <w:sz w:val="20"/>
          <w:szCs w:val="20"/>
        </w:rPr>
        <w:t xml:space="preserve"> um </w:t>
      </w:r>
      <w:proofErr w:type="spellStart"/>
      <w:r w:rsidRPr="00AA02FF">
        <w:rPr>
          <w:sz w:val="20"/>
          <w:szCs w:val="20"/>
        </w:rPr>
        <w:t>prêmio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equivalente</w:t>
      </w:r>
      <w:proofErr w:type="spellEnd"/>
      <w:r w:rsidRPr="00AA02FF">
        <w:rPr>
          <w:sz w:val="20"/>
          <w:szCs w:val="20"/>
        </w:rPr>
        <w:t xml:space="preserve"> a 05 (</w:t>
      </w:r>
      <w:proofErr w:type="spellStart"/>
      <w:r w:rsidRPr="00AA02FF">
        <w:rPr>
          <w:sz w:val="20"/>
          <w:szCs w:val="20"/>
        </w:rPr>
        <w:t>cinco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úteis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descanso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ocasião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suas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férias</w:t>
      </w:r>
      <w:proofErr w:type="spellEnd"/>
      <w:r w:rsidRPr="00AA02FF">
        <w:rPr>
          <w:sz w:val="20"/>
          <w:szCs w:val="20"/>
        </w:rPr>
        <w:t xml:space="preserve">, se </w:t>
      </w:r>
      <w:proofErr w:type="spellStart"/>
      <w:r w:rsidRPr="00AA02FF">
        <w:rPr>
          <w:sz w:val="20"/>
          <w:szCs w:val="20"/>
        </w:rPr>
        <w:t>durante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aquisitivo</w:t>
      </w:r>
      <w:proofErr w:type="spellEnd"/>
      <w:r w:rsidRPr="00AA02FF">
        <w:rPr>
          <w:sz w:val="20"/>
          <w:szCs w:val="20"/>
        </w:rPr>
        <w:t xml:space="preserve">, o </w:t>
      </w:r>
      <w:proofErr w:type="spellStart"/>
      <w:r w:rsidRPr="00AA02FF">
        <w:rPr>
          <w:sz w:val="20"/>
          <w:szCs w:val="20"/>
        </w:rPr>
        <w:t>mesmo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tiver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registro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ocorrência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atrasos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justificáveis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faltas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exceto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abonadas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garantidas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condições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</w:t>
      </w:r>
      <w:r w:rsidR="00D327EE" w:rsidRPr="00AA02FF">
        <w:rPr>
          <w:sz w:val="20"/>
          <w:szCs w:val="20"/>
        </w:rPr>
        <w:t>‘</w:t>
      </w:r>
      <w:proofErr w:type="spellStart"/>
      <w:r w:rsidR="00D327EE" w:rsidRPr="00AA02FF">
        <w:rPr>
          <w:sz w:val="20"/>
          <w:szCs w:val="20"/>
        </w:rPr>
        <w:t>favoráveis</w:t>
      </w:r>
      <w:proofErr w:type="spellEnd"/>
      <w:r w:rsidR="00D327EE" w:rsidRPr="00AA02FF">
        <w:rPr>
          <w:sz w:val="20"/>
          <w:szCs w:val="20"/>
        </w:rPr>
        <w:t xml:space="preserve"> </w:t>
      </w:r>
      <w:proofErr w:type="spellStart"/>
      <w:r w:rsidR="00D327EE" w:rsidRPr="00AA02FF">
        <w:rPr>
          <w:sz w:val="20"/>
          <w:szCs w:val="20"/>
        </w:rPr>
        <w:t>já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praticadas</w:t>
      </w:r>
      <w:proofErr w:type="spellEnd"/>
      <w:r w:rsidRPr="00AA02FF">
        <w:rPr>
          <w:sz w:val="20"/>
          <w:szCs w:val="20"/>
        </w:rPr>
        <w:t>;</w:t>
      </w:r>
    </w:p>
    <w:p w14:paraId="63E3EDBA" w14:textId="77777777" w:rsidR="00A20A65" w:rsidRPr="00AA02FF" w:rsidRDefault="00A20A65" w:rsidP="005A6F78">
      <w:pPr>
        <w:pStyle w:val="Corpodetexto"/>
        <w:spacing w:before="115"/>
        <w:ind w:right="103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ÚNICO – </w:t>
      </w:r>
      <w:r w:rsidRPr="00AA02FF">
        <w:rPr>
          <w:sz w:val="20"/>
          <w:szCs w:val="20"/>
        </w:rPr>
        <w:t xml:space="preserve">A </w:t>
      </w:r>
      <w:proofErr w:type="spellStart"/>
      <w:r w:rsidRPr="00AA02FF">
        <w:rPr>
          <w:sz w:val="20"/>
          <w:szCs w:val="20"/>
        </w:rPr>
        <w:t>critério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, o </w:t>
      </w:r>
      <w:proofErr w:type="spellStart"/>
      <w:r w:rsidRPr="00AA02FF">
        <w:rPr>
          <w:sz w:val="20"/>
          <w:szCs w:val="20"/>
        </w:rPr>
        <w:t>benefício</w:t>
      </w:r>
      <w:proofErr w:type="spellEnd"/>
      <w:r w:rsidRPr="00AA02FF">
        <w:rPr>
          <w:sz w:val="20"/>
          <w:szCs w:val="20"/>
        </w:rPr>
        <w:t xml:space="preserve"> dos 5 (</w:t>
      </w:r>
      <w:proofErr w:type="spellStart"/>
      <w:r w:rsidRPr="00AA02FF">
        <w:rPr>
          <w:sz w:val="20"/>
          <w:szCs w:val="20"/>
        </w:rPr>
        <w:t>cinco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poderá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concedido</w:t>
      </w:r>
      <w:proofErr w:type="spellEnd"/>
      <w:r w:rsidRPr="00AA02FF">
        <w:rPr>
          <w:sz w:val="20"/>
          <w:szCs w:val="20"/>
        </w:rPr>
        <w:t xml:space="preserve"> fora do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férias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desde</w:t>
      </w:r>
      <w:proofErr w:type="spellEnd"/>
      <w:r w:rsidRPr="00AA02FF">
        <w:rPr>
          <w:sz w:val="20"/>
          <w:szCs w:val="20"/>
        </w:rPr>
        <w:t xml:space="preserve"> que com </w:t>
      </w:r>
      <w:proofErr w:type="gramStart"/>
      <w:r w:rsidRPr="00AA02FF">
        <w:rPr>
          <w:sz w:val="20"/>
          <w:szCs w:val="20"/>
        </w:rPr>
        <w:t>a</w:t>
      </w:r>
      <w:proofErr w:type="gram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anuência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sua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gerência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imediata</w:t>
      </w:r>
      <w:proofErr w:type="spellEnd"/>
      <w:r w:rsidRPr="00AA02FF">
        <w:rPr>
          <w:sz w:val="20"/>
          <w:szCs w:val="20"/>
        </w:rPr>
        <w:t>.</w:t>
      </w:r>
    </w:p>
    <w:p w14:paraId="3A23DB67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0CA4C84D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1</w:t>
      </w:r>
      <w:r w:rsidR="00690468">
        <w:rPr>
          <w:sz w:val="20"/>
          <w:szCs w:val="20"/>
        </w:rPr>
        <w:t>4</w:t>
      </w:r>
      <w:r w:rsidRPr="00AA02FF">
        <w:rPr>
          <w:sz w:val="20"/>
          <w:szCs w:val="20"/>
        </w:rPr>
        <w:t>a.: PAGAMENTO DOS SALÁRIOS</w:t>
      </w:r>
    </w:p>
    <w:p w14:paraId="28A4E932" w14:textId="77777777" w:rsidR="00A20A65" w:rsidRPr="00AA02FF" w:rsidRDefault="00A20A65" w:rsidP="005A6F78">
      <w:pPr>
        <w:pStyle w:val="Corpodetexto"/>
        <w:ind w:right="101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salários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pagos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todos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integrantes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até</w:t>
      </w:r>
      <w:proofErr w:type="spellEnd"/>
      <w:r w:rsidRPr="00AA02FF">
        <w:rPr>
          <w:sz w:val="20"/>
          <w:szCs w:val="20"/>
        </w:rPr>
        <w:t xml:space="preserve"> </w:t>
      </w:r>
      <w:r w:rsidR="000F7CB8" w:rsidRPr="00AA02FF">
        <w:rPr>
          <w:sz w:val="20"/>
          <w:szCs w:val="20"/>
        </w:rPr>
        <w:t>o</w:t>
      </w:r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dia</w:t>
      </w:r>
      <w:proofErr w:type="spellEnd"/>
      <w:r w:rsidRPr="00AA02FF">
        <w:rPr>
          <w:sz w:val="20"/>
          <w:szCs w:val="20"/>
        </w:rPr>
        <w:t xml:space="preserve"> 25 de </w:t>
      </w:r>
      <w:proofErr w:type="spellStart"/>
      <w:r w:rsidRPr="00AA02FF">
        <w:rPr>
          <w:sz w:val="20"/>
          <w:szCs w:val="20"/>
        </w:rPr>
        <w:t>cada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mês</w:t>
      </w:r>
      <w:proofErr w:type="spellEnd"/>
      <w:r w:rsidRPr="00AA02FF">
        <w:rPr>
          <w:sz w:val="20"/>
          <w:szCs w:val="20"/>
        </w:rPr>
        <w:t xml:space="preserve">. O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fora da data </w:t>
      </w:r>
      <w:proofErr w:type="spellStart"/>
      <w:r w:rsidRPr="00AA02FF">
        <w:rPr>
          <w:sz w:val="20"/>
          <w:szCs w:val="20"/>
        </w:rPr>
        <w:t>estabelecida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implicará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multa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diária</w:t>
      </w:r>
      <w:proofErr w:type="spellEnd"/>
      <w:r w:rsidRPr="00AA02FF">
        <w:rPr>
          <w:sz w:val="20"/>
          <w:szCs w:val="20"/>
        </w:rPr>
        <w:t xml:space="preserve"> de 0,5% (</w:t>
      </w:r>
      <w:proofErr w:type="spellStart"/>
      <w:r w:rsidRPr="00AA02FF">
        <w:rPr>
          <w:sz w:val="20"/>
          <w:szCs w:val="20"/>
        </w:rPr>
        <w:t>meio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cento) </w:t>
      </w:r>
      <w:proofErr w:type="spellStart"/>
      <w:r w:rsidRPr="00AA02FF">
        <w:rPr>
          <w:sz w:val="20"/>
          <w:szCs w:val="20"/>
        </w:rPr>
        <w:t>sobre</w:t>
      </w:r>
      <w:proofErr w:type="spellEnd"/>
      <w:r w:rsidRPr="00AA02FF">
        <w:rPr>
          <w:sz w:val="20"/>
          <w:szCs w:val="20"/>
        </w:rPr>
        <w:t xml:space="preserve"> o valor dos </w:t>
      </w:r>
      <w:proofErr w:type="spellStart"/>
      <w:r w:rsidRPr="00AA02FF">
        <w:rPr>
          <w:sz w:val="20"/>
          <w:szCs w:val="20"/>
        </w:rPr>
        <w:t>salários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serem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pagos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correção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monetária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respectiva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devida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cada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>.</w:t>
      </w:r>
    </w:p>
    <w:p w14:paraId="5992F7FB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764049B2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1</w:t>
      </w:r>
      <w:r w:rsidR="00690468">
        <w:rPr>
          <w:sz w:val="20"/>
          <w:szCs w:val="20"/>
        </w:rPr>
        <w:t>5</w:t>
      </w:r>
      <w:r w:rsidRPr="00AA02FF">
        <w:rPr>
          <w:sz w:val="20"/>
          <w:szCs w:val="20"/>
        </w:rPr>
        <w:t>a.: ENVELOPES DE PAGAMENTO</w:t>
      </w:r>
    </w:p>
    <w:p w14:paraId="1B5838FD" w14:textId="77777777" w:rsidR="00A20A65" w:rsidRPr="00AA02FF" w:rsidRDefault="00A20A65" w:rsidP="005A6F78">
      <w:pPr>
        <w:pStyle w:val="Corpodetexto"/>
        <w:ind w:right="101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deverá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feito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mediante</w:t>
      </w:r>
      <w:proofErr w:type="spellEnd"/>
      <w:r w:rsidRPr="00AA02FF">
        <w:rPr>
          <w:sz w:val="20"/>
          <w:szCs w:val="20"/>
        </w:rPr>
        <w:t xml:space="preserve"> envelope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comprovante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onde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todas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verbas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pagas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efetuados</w:t>
      </w:r>
      <w:proofErr w:type="spellEnd"/>
      <w:r w:rsidRPr="00AA02FF">
        <w:rPr>
          <w:sz w:val="20"/>
          <w:szCs w:val="20"/>
        </w:rPr>
        <w:t xml:space="preserve">, inclusive </w:t>
      </w:r>
      <w:proofErr w:type="spellStart"/>
      <w:r w:rsidRPr="00AA02FF">
        <w:rPr>
          <w:sz w:val="20"/>
          <w:szCs w:val="20"/>
        </w:rPr>
        <w:t>manifestando</w:t>
      </w:r>
      <w:proofErr w:type="spellEnd"/>
      <w:r w:rsidRPr="00AA02FF">
        <w:rPr>
          <w:sz w:val="20"/>
          <w:szCs w:val="20"/>
        </w:rPr>
        <w:t xml:space="preserve"> o valor a ser </w:t>
      </w:r>
      <w:proofErr w:type="spellStart"/>
      <w:r w:rsidRPr="00AA02FF">
        <w:rPr>
          <w:sz w:val="20"/>
          <w:szCs w:val="20"/>
        </w:rPr>
        <w:t>depositado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vinculada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FGTS.</w:t>
      </w:r>
    </w:p>
    <w:p w14:paraId="228EF730" w14:textId="77777777" w:rsidR="00A20A65" w:rsidRPr="00AA02FF" w:rsidRDefault="00A20A65" w:rsidP="005A6F78">
      <w:pPr>
        <w:pStyle w:val="Ttulo1"/>
        <w:spacing w:before="54"/>
        <w:rPr>
          <w:sz w:val="20"/>
          <w:szCs w:val="20"/>
        </w:rPr>
      </w:pPr>
      <w:r w:rsidRPr="00AA02FF">
        <w:rPr>
          <w:sz w:val="20"/>
          <w:szCs w:val="20"/>
        </w:rPr>
        <w:t>CLÁUSULA 1</w:t>
      </w:r>
      <w:r w:rsidR="00690468">
        <w:rPr>
          <w:sz w:val="20"/>
          <w:szCs w:val="20"/>
        </w:rPr>
        <w:t>6</w:t>
      </w:r>
      <w:r w:rsidRPr="00AA02FF">
        <w:rPr>
          <w:sz w:val="20"/>
          <w:szCs w:val="20"/>
        </w:rPr>
        <w:t>a.:  ANIVERSÁRIO DO FUNCIONÁRIO</w:t>
      </w:r>
    </w:p>
    <w:p w14:paraId="61ADA588" w14:textId="77777777" w:rsidR="00A20A65" w:rsidRPr="00AA02FF" w:rsidRDefault="00A20A65" w:rsidP="005A6F78">
      <w:pPr>
        <w:pStyle w:val="Corpodetexto"/>
        <w:spacing w:before="45"/>
        <w:ind w:right="108"/>
        <w:rPr>
          <w:sz w:val="20"/>
          <w:szCs w:val="20"/>
        </w:rPr>
      </w:pPr>
      <w:r w:rsidRPr="00AA02FF">
        <w:rPr>
          <w:sz w:val="20"/>
          <w:szCs w:val="20"/>
        </w:rPr>
        <w:t xml:space="preserve">No </w:t>
      </w:r>
      <w:proofErr w:type="spellStart"/>
      <w:r w:rsidRPr="00AA02FF">
        <w:rPr>
          <w:sz w:val="20"/>
          <w:szCs w:val="20"/>
        </w:rPr>
        <w:t>dia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seu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aniversário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funcionário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poderá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deixar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comparecer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serviço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sem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prejuízo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seu</w:t>
      </w:r>
      <w:proofErr w:type="spellEnd"/>
      <w:r w:rsidRPr="00AA02FF">
        <w:rPr>
          <w:spacing w:val="-4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>.</w:t>
      </w:r>
    </w:p>
    <w:p w14:paraId="5DB43BFB" w14:textId="77777777" w:rsidR="003E267E" w:rsidRPr="00AA02FF" w:rsidRDefault="003E267E" w:rsidP="005A6F78">
      <w:pPr>
        <w:pStyle w:val="Corpodetexto"/>
        <w:spacing w:before="45"/>
        <w:ind w:left="119" w:right="108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PRIMEIRO – </w:t>
      </w:r>
      <w:r w:rsidRPr="00AA02FF">
        <w:rPr>
          <w:bCs/>
          <w:sz w:val="20"/>
          <w:szCs w:val="20"/>
        </w:rPr>
        <w:t xml:space="preserve">No </w:t>
      </w:r>
      <w:proofErr w:type="spellStart"/>
      <w:r w:rsidRPr="00AA02FF">
        <w:rPr>
          <w:bCs/>
          <w:sz w:val="20"/>
          <w:szCs w:val="20"/>
        </w:rPr>
        <w:t>caso</w:t>
      </w:r>
      <w:proofErr w:type="spellEnd"/>
      <w:r w:rsidRPr="00AA02FF">
        <w:rPr>
          <w:bCs/>
          <w:sz w:val="20"/>
          <w:szCs w:val="20"/>
        </w:rPr>
        <w:t xml:space="preserve"> do </w:t>
      </w:r>
      <w:proofErr w:type="spellStart"/>
      <w:r w:rsidRPr="00AA02FF">
        <w:rPr>
          <w:bCs/>
          <w:sz w:val="20"/>
          <w:szCs w:val="20"/>
        </w:rPr>
        <w:t>aniversário</w:t>
      </w:r>
      <w:proofErr w:type="spellEnd"/>
      <w:r w:rsidRPr="00AA02FF">
        <w:rPr>
          <w:bCs/>
          <w:sz w:val="20"/>
          <w:szCs w:val="20"/>
        </w:rPr>
        <w:t xml:space="preserve"> </w:t>
      </w:r>
      <w:proofErr w:type="spellStart"/>
      <w:r w:rsidRPr="00AA02FF">
        <w:rPr>
          <w:bCs/>
          <w:sz w:val="20"/>
          <w:szCs w:val="20"/>
        </w:rPr>
        <w:t>ocorrer</w:t>
      </w:r>
      <w:proofErr w:type="spellEnd"/>
      <w:r w:rsidRPr="00AA02FF">
        <w:rPr>
          <w:bCs/>
          <w:sz w:val="20"/>
          <w:szCs w:val="20"/>
        </w:rPr>
        <w:t xml:space="preserve"> </w:t>
      </w:r>
      <w:proofErr w:type="spellStart"/>
      <w:r w:rsidRPr="00AA02FF">
        <w:rPr>
          <w:bCs/>
          <w:sz w:val="20"/>
          <w:szCs w:val="20"/>
        </w:rPr>
        <w:t>em</w:t>
      </w:r>
      <w:proofErr w:type="spellEnd"/>
      <w:r w:rsidRPr="00AA02FF">
        <w:rPr>
          <w:bCs/>
          <w:sz w:val="20"/>
          <w:szCs w:val="20"/>
        </w:rPr>
        <w:t xml:space="preserve"> final de </w:t>
      </w:r>
      <w:proofErr w:type="spellStart"/>
      <w:r w:rsidRPr="00AA02FF">
        <w:rPr>
          <w:bCs/>
          <w:sz w:val="20"/>
          <w:szCs w:val="20"/>
        </w:rPr>
        <w:t>semana</w:t>
      </w:r>
      <w:proofErr w:type="spellEnd"/>
      <w:r w:rsidRPr="00AA02FF">
        <w:rPr>
          <w:bCs/>
          <w:sz w:val="20"/>
          <w:szCs w:val="20"/>
        </w:rPr>
        <w:t xml:space="preserve"> </w:t>
      </w:r>
      <w:proofErr w:type="spellStart"/>
      <w:r w:rsidRPr="00AA02FF">
        <w:rPr>
          <w:bCs/>
          <w:sz w:val="20"/>
          <w:szCs w:val="20"/>
        </w:rPr>
        <w:t>ou</w:t>
      </w:r>
      <w:proofErr w:type="spellEnd"/>
      <w:r w:rsidRPr="00AA02FF">
        <w:rPr>
          <w:bCs/>
          <w:sz w:val="20"/>
          <w:szCs w:val="20"/>
        </w:rPr>
        <w:t xml:space="preserve"> </w:t>
      </w:r>
      <w:proofErr w:type="spellStart"/>
      <w:r w:rsidRPr="00AA02FF">
        <w:rPr>
          <w:bCs/>
          <w:sz w:val="20"/>
          <w:szCs w:val="20"/>
        </w:rPr>
        <w:t>em</w:t>
      </w:r>
      <w:proofErr w:type="spellEnd"/>
      <w:r w:rsidRPr="00AA02FF">
        <w:rPr>
          <w:bCs/>
          <w:sz w:val="20"/>
          <w:szCs w:val="20"/>
        </w:rPr>
        <w:t xml:space="preserve"> </w:t>
      </w:r>
      <w:proofErr w:type="spellStart"/>
      <w:r w:rsidRPr="00AA02FF">
        <w:rPr>
          <w:bCs/>
          <w:sz w:val="20"/>
          <w:szCs w:val="20"/>
        </w:rPr>
        <w:t>dia</w:t>
      </w:r>
      <w:proofErr w:type="spellEnd"/>
      <w:r w:rsidRPr="00AA02FF">
        <w:rPr>
          <w:bCs/>
          <w:sz w:val="20"/>
          <w:szCs w:val="20"/>
        </w:rPr>
        <w:t xml:space="preserve"> de </w:t>
      </w:r>
      <w:proofErr w:type="spellStart"/>
      <w:r w:rsidRPr="00AA02FF">
        <w:rPr>
          <w:bCs/>
          <w:sz w:val="20"/>
          <w:szCs w:val="20"/>
        </w:rPr>
        <w:t>feriado</w:t>
      </w:r>
      <w:proofErr w:type="spellEnd"/>
      <w:r w:rsidRPr="00AA02FF">
        <w:rPr>
          <w:bCs/>
          <w:sz w:val="20"/>
          <w:szCs w:val="20"/>
        </w:rPr>
        <w:t xml:space="preserve"> a </w:t>
      </w:r>
      <w:proofErr w:type="spellStart"/>
      <w:r w:rsidRPr="00AA02FF">
        <w:rPr>
          <w:bCs/>
          <w:sz w:val="20"/>
          <w:szCs w:val="20"/>
        </w:rPr>
        <w:t>folga</w:t>
      </w:r>
      <w:proofErr w:type="spellEnd"/>
      <w:r w:rsidRPr="00AA02FF">
        <w:rPr>
          <w:bCs/>
          <w:sz w:val="20"/>
          <w:szCs w:val="20"/>
        </w:rPr>
        <w:t xml:space="preserve"> </w:t>
      </w:r>
      <w:proofErr w:type="spellStart"/>
      <w:r w:rsidRPr="00AA02FF">
        <w:rPr>
          <w:bCs/>
          <w:sz w:val="20"/>
          <w:szCs w:val="20"/>
        </w:rPr>
        <w:t>será</w:t>
      </w:r>
      <w:proofErr w:type="spellEnd"/>
      <w:r w:rsidRPr="00AA02FF">
        <w:rPr>
          <w:bCs/>
          <w:sz w:val="20"/>
          <w:szCs w:val="20"/>
        </w:rPr>
        <w:t xml:space="preserve"> </w:t>
      </w:r>
      <w:proofErr w:type="spellStart"/>
      <w:r w:rsidRPr="00AA02FF">
        <w:rPr>
          <w:bCs/>
          <w:sz w:val="20"/>
          <w:szCs w:val="20"/>
        </w:rPr>
        <w:t>gozada</w:t>
      </w:r>
      <w:proofErr w:type="spellEnd"/>
      <w:r w:rsidRPr="00AA02FF">
        <w:rPr>
          <w:bCs/>
          <w:sz w:val="20"/>
          <w:szCs w:val="20"/>
        </w:rPr>
        <w:t xml:space="preserve"> no </w:t>
      </w:r>
      <w:proofErr w:type="spellStart"/>
      <w:r w:rsidRPr="00AA02FF">
        <w:rPr>
          <w:bCs/>
          <w:sz w:val="20"/>
          <w:szCs w:val="20"/>
        </w:rPr>
        <w:t>primeiro</w:t>
      </w:r>
      <w:proofErr w:type="spellEnd"/>
      <w:r w:rsidRPr="00AA02FF">
        <w:rPr>
          <w:bCs/>
          <w:sz w:val="20"/>
          <w:szCs w:val="20"/>
        </w:rPr>
        <w:t xml:space="preserve"> </w:t>
      </w:r>
      <w:proofErr w:type="spellStart"/>
      <w:r w:rsidRPr="00AA02FF">
        <w:rPr>
          <w:bCs/>
          <w:sz w:val="20"/>
          <w:szCs w:val="20"/>
        </w:rPr>
        <w:t>dia</w:t>
      </w:r>
      <w:proofErr w:type="spellEnd"/>
      <w:r w:rsidRPr="00AA02FF">
        <w:rPr>
          <w:bCs/>
          <w:sz w:val="20"/>
          <w:szCs w:val="20"/>
        </w:rPr>
        <w:t xml:space="preserve"> </w:t>
      </w:r>
      <w:proofErr w:type="spellStart"/>
      <w:r w:rsidRPr="00AA02FF">
        <w:rPr>
          <w:bCs/>
          <w:sz w:val="20"/>
          <w:szCs w:val="20"/>
        </w:rPr>
        <w:t>útil</w:t>
      </w:r>
      <w:proofErr w:type="spellEnd"/>
      <w:r w:rsidRPr="00AA02FF">
        <w:rPr>
          <w:bCs/>
          <w:sz w:val="20"/>
          <w:szCs w:val="20"/>
        </w:rPr>
        <w:t xml:space="preserve"> </w:t>
      </w:r>
      <w:proofErr w:type="spellStart"/>
      <w:r w:rsidRPr="00AA02FF">
        <w:rPr>
          <w:bCs/>
          <w:sz w:val="20"/>
          <w:szCs w:val="20"/>
        </w:rPr>
        <w:t>subsequente</w:t>
      </w:r>
      <w:proofErr w:type="spellEnd"/>
      <w:r w:rsidRPr="00AA02FF">
        <w:rPr>
          <w:bCs/>
          <w:sz w:val="20"/>
          <w:szCs w:val="20"/>
        </w:rPr>
        <w:t>.</w:t>
      </w:r>
    </w:p>
    <w:p w14:paraId="666DE366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20B9AA61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CLAUSULA 1</w:t>
      </w:r>
      <w:r w:rsidR="00690468">
        <w:rPr>
          <w:sz w:val="20"/>
          <w:szCs w:val="20"/>
        </w:rPr>
        <w:t>7</w:t>
      </w:r>
      <w:r w:rsidRPr="00AA02FF">
        <w:rPr>
          <w:sz w:val="20"/>
          <w:szCs w:val="20"/>
        </w:rPr>
        <w:t>a.: DIA DO SERVIDOR PÚBLICO</w:t>
      </w:r>
    </w:p>
    <w:p w14:paraId="0DCA1B6A" w14:textId="77777777" w:rsidR="00A20A65" w:rsidRPr="00AA02FF" w:rsidRDefault="00A20A65" w:rsidP="005A6F78">
      <w:pPr>
        <w:pStyle w:val="Corpodetexto"/>
        <w:ind w:right="105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dia</w:t>
      </w:r>
      <w:proofErr w:type="spellEnd"/>
      <w:r w:rsidRPr="00AA02FF">
        <w:rPr>
          <w:sz w:val="20"/>
          <w:szCs w:val="20"/>
        </w:rPr>
        <w:t xml:space="preserve"> 28 de </w:t>
      </w:r>
      <w:proofErr w:type="spellStart"/>
      <w:r w:rsidRPr="00AA02FF">
        <w:rPr>
          <w:sz w:val="20"/>
          <w:szCs w:val="20"/>
        </w:rPr>
        <w:t>outubro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consagrado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"</w:t>
      </w:r>
      <w:proofErr w:type="spellStart"/>
      <w:r w:rsidRPr="00AA02FF">
        <w:rPr>
          <w:sz w:val="20"/>
          <w:szCs w:val="20"/>
        </w:rPr>
        <w:t>Servidor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" </w:t>
      </w:r>
      <w:proofErr w:type="spellStart"/>
      <w:r w:rsidRPr="00AA02FF">
        <w:rPr>
          <w:sz w:val="20"/>
          <w:szCs w:val="20"/>
        </w:rPr>
        <w:t>como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retribuição</w:t>
      </w:r>
      <w:proofErr w:type="spellEnd"/>
      <w:r w:rsidRPr="00AA02FF">
        <w:rPr>
          <w:sz w:val="20"/>
          <w:szCs w:val="20"/>
        </w:rPr>
        <w:t xml:space="preserve">, com base no </w:t>
      </w:r>
      <w:proofErr w:type="spellStart"/>
      <w:r w:rsidRPr="00AA02FF">
        <w:rPr>
          <w:sz w:val="20"/>
          <w:szCs w:val="20"/>
        </w:rPr>
        <w:t>merecimento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que se </w:t>
      </w:r>
      <w:proofErr w:type="spellStart"/>
      <w:r w:rsidRPr="00AA02FF">
        <w:rPr>
          <w:sz w:val="20"/>
          <w:szCs w:val="20"/>
        </w:rPr>
        <w:t>dedicam</w:t>
      </w:r>
      <w:proofErr w:type="spellEnd"/>
      <w:r w:rsidRPr="00AA02FF">
        <w:rPr>
          <w:sz w:val="20"/>
          <w:szCs w:val="20"/>
        </w:rPr>
        <w:t xml:space="preserve"> à </w:t>
      </w:r>
      <w:proofErr w:type="spellStart"/>
      <w:r w:rsidRPr="00AA02FF">
        <w:rPr>
          <w:sz w:val="20"/>
          <w:szCs w:val="20"/>
        </w:rPr>
        <w:t>esta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função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pública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ocasião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decretará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feriado</w:t>
      </w:r>
      <w:proofErr w:type="spellEnd"/>
      <w:r w:rsidRPr="00AA02FF">
        <w:rPr>
          <w:sz w:val="20"/>
          <w:szCs w:val="20"/>
        </w:rPr>
        <w:t>.</w:t>
      </w:r>
    </w:p>
    <w:p w14:paraId="1D8A729F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635C11AE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1</w:t>
      </w:r>
      <w:r w:rsidR="00690468">
        <w:rPr>
          <w:sz w:val="20"/>
          <w:szCs w:val="20"/>
        </w:rPr>
        <w:t>8</w:t>
      </w:r>
      <w:r w:rsidRPr="00AA02FF">
        <w:rPr>
          <w:sz w:val="20"/>
          <w:szCs w:val="20"/>
        </w:rPr>
        <w:t>a.: AUXÍLIO FUNERAL</w:t>
      </w:r>
    </w:p>
    <w:p w14:paraId="5E1F2AD5" w14:textId="77777777" w:rsidR="00A20A65" w:rsidRPr="00AA02FF" w:rsidRDefault="00A20A65" w:rsidP="005A6F78">
      <w:pPr>
        <w:pStyle w:val="Corpodetexto"/>
        <w:ind w:right="102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pagará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auxílio</w:t>
      </w:r>
      <w:proofErr w:type="spellEnd"/>
      <w:r w:rsidRPr="00AA02FF">
        <w:rPr>
          <w:sz w:val="20"/>
          <w:szCs w:val="20"/>
        </w:rPr>
        <w:t xml:space="preserve"> funeral no valor </w:t>
      </w:r>
      <w:proofErr w:type="spellStart"/>
      <w:r w:rsidRPr="00AA02FF">
        <w:rPr>
          <w:sz w:val="20"/>
          <w:szCs w:val="20"/>
        </w:rPr>
        <w:t>equivalente</w:t>
      </w:r>
      <w:proofErr w:type="spellEnd"/>
      <w:r w:rsidRPr="00AA02FF">
        <w:rPr>
          <w:sz w:val="20"/>
          <w:szCs w:val="20"/>
        </w:rPr>
        <w:t xml:space="preserve"> a R$ 10.000,00 (</w:t>
      </w:r>
      <w:proofErr w:type="spellStart"/>
      <w:r w:rsidRPr="00AA02FF">
        <w:rPr>
          <w:sz w:val="20"/>
          <w:szCs w:val="20"/>
        </w:rPr>
        <w:t>dez</w:t>
      </w:r>
      <w:proofErr w:type="spellEnd"/>
      <w:r w:rsidRPr="00AA02FF">
        <w:rPr>
          <w:sz w:val="20"/>
          <w:szCs w:val="20"/>
        </w:rPr>
        <w:t xml:space="preserve"> mil reais)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morte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dependentes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legalmente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habilitados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Previdência</w:t>
      </w:r>
      <w:proofErr w:type="spellEnd"/>
      <w:r w:rsidRPr="00AA02FF">
        <w:rPr>
          <w:sz w:val="20"/>
          <w:szCs w:val="20"/>
        </w:rPr>
        <w:t xml:space="preserve"> Social,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dependente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falecido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realizar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despesas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fúnebres</w:t>
      </w:r>
      <w:proofErr w:type="spellEnd"/>
      <w:r w:rsidRPr="00AA02FF">
        <w:rPr>
          <w:sz w:val="20"/>
          <w:szCs w:val="20"/>
        </w:rPr>
        <w:t>.</w:t>
      </w:r>
    </w:p>
    <w:p w14:paraId="6CBB196C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60CB4196" w14:textId="77777777" w:rsidR="00A20A65" w:rsidRPr="00EC7C09" w:rsidRDefault="00A20A65" w:rsidP="005A6F78">
      <w:pPr>
        <w:pStyle w:val="Ttulo1"/>
        <w:rPr>
          <w:sz w:val="20"/>
          <w:szCs w:val="20"/>
        </w:rPr>
      </w:pPr>
      <w:r w:rsidRPr="00EC7C09">
        <w:rPr>
          <w:sz w:val="20"/>
          <w:szCs w:val="20"/>
        </w:rPr>
        <w:t>CLÁUSULA 1</w:t>
      </w:r>
      <w:r w:rsidR="00690468" w:rsidRPr="00EC7C09">
        <w:rPr>
          <w:sz w:val="20"/>
          <w:szCs w:val="20"/>
        </w:rPr>
        <w:t>9</w:t>
      </w:r>
      <w:r w:rsidRPr="00EC7C09">
        <w:rPr>
          <w:sz w:val="20"/>
          <w:szCs w:val="20"/>
        </w:rPr>
        <w:t>a.: AUXÍLIO CRECHE/BABÁ</w:t>
      </w:r>
    </w:p>
    <w:p w14:paraId="70A01359" w14:textId="0955E84D" w:rsidR="00A20A65" w:rsidRPr="00EC7C09" w:rsidRDefault="00A20A65" w:rsidP="005A6F78">
      <w:pPr>
        <w:pStyle w:val="Corpodetexto"/>
        <w:ind w:right="103"/>
        <w:rPr>
          <w:sz w:val="20"/>
          <w:szCs w:val="20"/>
        </w:rPr>
      </w:pPr>
      <w:r w:rsidRPr="00EC7C09">
        <w:rPr>
          <w:sz w:val="20"/>
          <w:szCs w:val="20"/>
        </w:rPr>
        <w:t xml:space="preserve">O </w:t>
      </w:r>
      <w:proofErr w:type="spellStart"/>
      <w:r w:rsidRPr="00EC7C09">
        <w:rPr>
          <w:sz w:val="20"/>
          <w:szCs w:val="20"/>
        </w:rPr>
        <w:t>Conselho</w:t>
      </w:r>
      <w:proofErr w:type="spellEnd"/>
      <w:r w:rsidRPr="00EC7C09">
        <w:rPr>
          <w:sz w:val="20"/>
          <w:szCs w:val="20"/>
        </w:rPr>
        <w:t xml:space="preserve">, a </w:t>
      </w:r>
      <w:proofErr w:type="spellStart"/>
      <w:r w:rsidRPr="00EC7C09">
        <w:rPr>
          <w:sz w:val="20"/>
          <w:szCs w:val="20"/>
        </w:rPr>
        <w:t>título</w:t>
      </w:r>
      <w:proofErr w:type="spellEnd"/>
      <w:r w:rsidRPr="00EC7C09">
        <w:rPr>
          <w:sz w:val="20"/>
          <w:szCs w:val="20"/>
        </w:rPr>
        <w:t xml:space="preserve"> de </w:t>
      </w:r>
      <w:proofErr w:type="spellStart"/>
      <w:r w:rsidRPr="00EC7C09">
        <w:rPr>
          <w:sz w:val="20"/>
          <w:szCs w:val="20"/>
        </w:rPr>
        <w:t>ressarcimento</w:t>
      </w:r>
      <w:proofErr w:type="spellEnd"/>
      <w:r w:rsidRPr="00EC7C09">
        <w:rPr>
          <w:sz w:val="20"/>
          <w:szCs w:val="20"/>
        </w:rPr>
        <w:t xml:space="preserve"> de </w:t>
      </w:r>
      <w:proofErr w:type="spellStart"/>
      <w:r w:rsidRPr="00EC7C09">
        <w:rPr>
          <w:sz w:val="20"/>
          <w:szCs w:val="20"/>
        </w:rPr>
        <w:t>despesas</w:t>
      </w:r>
      <w:proofErr w:type="spellEnd"/>
      <w:r w:rsidRPr="00EC7C09">
        <w:rPr>
          <w:sz w:val="20"/>
          <w:szCs w:val="20"/>
        </w:rPr>
        <w:t xml:space="preserve"> com creche/</w:t>
      </w:r>
      <w:proofErr w:type="spellStart"/>
      <w:r w:rsidRPr="00EC7C09">
        <w:rPr>
          <w:sz w:val="20"/>
          <w:szCs w:val="20"/>
        </w:rPr>
        <w:t>babá</w:t>
      </w:r>
      <w:proofErr w:type="spellEnd"/>
      <w:r w:rsidRPr="00EC7C09">
        <w:rPr>
          <w:sz w:val="20"/>
          <w:szCs w:val="20"/>
        </w:rPr>
        <w:t xml:space="preserve">, </w:t>
      </w:r>
      <w:proofErr w:type="spellStart"/>
      <w:r w:rsidRPr="00EC7C09">
        <w:rPr>
          <w:sz w:val="20"/>
          <w:szCs w:val="20"/>
        </w:rPr>
        <w:t>pagará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aos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integrantes</w:t>
      </w:r>
      <w:proofErr w:type="spellEnd"/>
      <w:r w:rsidRPr="00EC7C09">
        <w:rPr>
          <w:sz w:val="20"/>
          <w:szCs w:val="20"/>
        </w:rPr>
        <w:t xml:space="preserve"> da </w:t>
      </w:r>
      <w:proofErr w:type="spellStart"/>
      <w:r w:rsidRPr="00EC7C09">
        <w:rPr>
          <w:sz w:val="20"/>
          <w:szCs w:val="20"/>
        </w:rPr>
        <w:t>categoria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profissional</w:t>
      </w:r>
      <w:proofErr w:type="spellEnd"/>
      <w:r w:rsidRPr="00EC7C09">
        <w:rPr>
          <w:sz w:val="20"/>
          <w:szCs w:val="20"/>
        </w:rPr>
        <w:t xml:space="preserve">, com </w:t>
      </w:r>
      <w:proofErr w:type="spellStart"/>
      <w:r w:rsidRPr="00EC7C09">
        <w:rPr>
          <w:sz w:val="20"/>
          <w:szCs w:val="20"/>
        </w:rPr>
        <w:t>filhos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até</w:t>
      </w:r>
      <w:proofErr w:type="spellEnd"/>
      <w:r w:rsidRPr="00EC7C09">
        <w:rPr>
          <w:sz w:val="20"/>
          <w:szCs w:val="20"/>
        </w:rPr>
        <w:t xml:space="preserve"> 0</w:t>
      </w:r>
      <w:r w:rsidR="008248BD" w:rsidRPr="00EC7C09">
        <w:rPr>
          <w:sz w:val="20"/>
          <w:szCs w:val="20"/>
        </w:rPr>
        <w:t xml:space="preserve">6 (seis) </w:t>
      </w:r>
      <w:proofErr w:type="spellStart"/>
      <w:r w:rsidR="008248BD" w:rsidRPr="00EC7C09">
        <w:rPr>
          <w:sz w:val="20"/>
          <w:szCs w:val="20"/>
        </w:rPr>
        <w:t>anos</w:t>
      </w:r>
      <w:proofErr w:type="spellEnd"/>
      <w:r w:rsidR="008248BD" w:rsidRPr="00EC7C09">
        <w:rPr>
          <w:sz w:val="20"/>
          <w:szCs w:val="20"/>
        </w:rPr>
        <w:t xml:space="preserve">, o valor de R$ </w:t>
      </w:r>
      <w:r w:rsidR="003332C7">
        <w:rPr>
          <w:sz w:val="20"/>
          <w:szCs w:val="20"/>
        </w:rPr>
        <w:t>1.00</w:t>
      </w:r>
      <w:r w:rsidR="00D327EE" w:rsidRPr="00EC7C09">
        <w:rPr>
          <w:sz w:val="20"/>
          <w:szCs w:val="20"/>
        </w:rPr>
        <w:t>0</w:t>
      </w:r>
      <w:r w:rsidRPr="00EC7C09">
        <w:rPr>
          <w:sz w:val="20"/>
          <w:szCs w:val="20"/>
        </w:rPr>
        <w:t>,00 (</w:t>
      </w:r>
      <w:r w:rsidR="003332C7">
        <w:rPr>
          <w:sz w:val="20"/>
          <w:szCs w:val="20"/>
        </w:rPr>
        <w:t>um mil</w:t>
      </w:r>
      <w:r w:rsidRPr="00EC7C09">
        <w:rPr>
          <w:sz w:val="20"/>
          <w:szCs w:val="20"/>
        </w:rPr>
        <w:t xml:space="preserve"> reais) </w:t>
      </w:r>
      <w:proofErr w:type="spellStart"/>
      <w:r w:rsidRPr="00EC7C09">
        <w:rPr>
          <w:sz w:val="20"/>
          <w:szCs w:val="20"/>
        </w:rPr>
        <w:t>por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mês</w:t>
      </w:r>
      <w:proofErr w:type="spellEnd"/>
      <w:r w:rsidRPr="00EC7C09">
        <w:rPr>
          <w:sz w:val="20"/>
          <w:szCs w:val="20"/>
        </w:rPr>
        <w:t xml:space="preserve">, </w:t>
      </w:r>
      <w:proofErr w:type="spellStart"/>
      <w:r w:rsidRPr="00EC7C09">
        <w:rPr>
          <w:sz w:val="20"/>
          <w:szCs w:val="20"/>
        </w:rPr>
        <w:t>por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filho</w:t>
      </w:r>
      <w:proofErr w:type="spellEnd"/>
      <w:r w:rsidRPr="00EC7C09">
        <w:rPr>
          <w:sz w:val="20"/>
          <w:szCs w:val="20"/>
        </w:rPr>
        <w:t>.</w:t>
      </w:r>
    </w:p>
    <w:p w14:paraId="481320D6" w14:textId="77777777" w:rsidR="00B72142" w:rsidRPr="00AA02FF" w:rsidRDefault="00B72142" w:rsidP="005A6F78">
      <w:pPr>
        <w:spacing w:before="115"/>
        <w:ind w:left="118" w:right="101"/>
        <w:jc w:val="both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ÚNICO – </w:t>
      </w:r>
      <w:proofErr w:type="spellStart"/>
      <w:r w:rsidRPr="00AA02FF">
        <w:rPr>
          <w:sz w:val="20"/>
          <w:szCs w:val="20"/>
        </w:rPr>
        <w:t>Ficam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mantidos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critérios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vigentes</w:t>
      </w:r>
      <w:proofErr w:type="spellEnd"/>
      <w:r w:rsidRPr="00AA02FF">
        <w:rPr>
          <w:sz w:val="20"/>
          <w:szCs w:val="20"/>
        </w:rPr>
        <w:t xml:space="preserve">, se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vantajosos</w:t>
      </w:r>
      <w:proofErr w:type="spellEnd"/>
      <w:r w:rsidRPr="00AA02FF">
        <w:rPr>
          <w:sz w:val="20"/>
          <w:szCs w:val="20"/>
        </w:rPr>
        <w:t>.</w:t>
      </w:r>
    </w:p>
    <w:p w14:paraId="20DF93FA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3C3C9651" w14:textId="77777777" w:rsidR="00820E62" w:rsidRPr="00AA02FF" w:rsidRDefault="00820E62" w:rsidP="005A6F78">
      <w:pPr>
        <w:pStyle w:val="Ttulo1"/>
        <w:ind w:right="109"/>
        <w:rPr>
          <w:sz w:val="20"/>
          <w:szCs w:val="20"/>
        </w:rPr>
      </w:pPr>
      <w:r w:rsidRPr="00AA02FF">
        <w:rPr>
          <w:sz w:val="20"/>
          <w:szCs w:val="20"/>
        </w:rPr>
        <w:t xml:space="preserve">CLÁUSULA </w:t>
      </w:r>
      <w:r w:rsidR="00690468">
        <w:rPr>
          <w:sz w:val="20"/>
          <w:szCs w:val="20"/>
        </w:rPr>
        <w:t>20</w:t>
      </w:r>
      <w:r w:rsidRPr="00AA02FF">
        <w:rPr>
          <w:sz w:val="20"/>
          <w:szCs w:val="20"/>
        </w:rPr>
        <w:t>a.: AUXÍLIO A FILHOS OU DEPENDENTES EXCEPCIONAIS E DEFICIENTES FÍSICOS</w:t>
      </w:r>
    </w:p>
    <w:p w14:paraId="7B5F799D" w14:textId="77777777" w:rsidR="00820E62" w:rsidRPr="00AA02FF" w:rsidRDefault="00820E62" w:rsidP="00566105">
      <w:pPr>
        <w:pStyle w:val="Corpodetexto"/>
        <w:ind w:right="102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lastRenderedPageBreak/>
        <w:t>Idênticos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reembolsos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procedimentos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previstos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cláusula</w:t>
      </w:r>
      <w:proofErr w:type="spellEnd"/>
      <w:r w:rsidRPr="00AA02FF">
        <w:rPr>
          <w:sz w:val="20"/>
          <w:szCs w:val="20"/>
        </w:rPr>
        <w:t xml:space="preserve"> 18a., </w:t>
      </w:r>
      <w:proofErr w:type="spellStart"/>
      <w:r w:rsidRPr="00AA02FF">
        <w:rPr>
          <w:sz w:val="20"/>
          <w:szCs w:val="20"/>
        </w:rPr>
        <w:t>estendem</w:t>
      </w:r>
      <w:proofErr w:type="spellEnd"/>
      <w:r w:rsidRPr="00AA02FF">
        <w:rPr>
          <w:sz w:val="20"/>
          <w:szCs w:val="20"/>
        </w:rPr>
        <w:t xml:space="preserve">-se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integrantes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tenham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filhos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dependentes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excepcionais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deficientes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físicos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exijam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cuidados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permanentes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sem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limite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idade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desde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tal</w:t>
      </w:r>
      <w:proofErr w:type="spellEnd"/>
      <w:r w:rsidRPr="00AA02FF">
        <w:rPr>
          <w:sz w:val="20"/>
          <w:szCs w:val="20"/>
        </w:rPr>
        <w:t xml:space="preserve">  </w:t>
      </w:r>
      <w:proofErr w:type="spellStart"/>
      <w:r w:rsidRPr="00AA02FF">
        <w:rPr>
          <w:sz w:val="20"/>
          <w:szCs w:val="20"/>
        </w:rPr>
        <w:t>condição</w:t>
      </w:r>
      <w:proofErr w:type="spellEnd"/>
      <w:r w:rsidRPr="00AA02FF">
        <w:rPr>
          <w:sz w:val="20"/>
          <w:szCs w:val="20"/>
        </w:rPr>
        <w:t xml:space="preserve">  </w:t>
      </w:r>
      <w:proofErr w:type="spellStart"/>
      <w:r w:rsidRPr="00AA02FF">
        <w:rPr>
          <w:sz w:val="20"/>
          <w:szCs w:val="20"/>
        </w:rPr>
        <w:t>seja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comprovada</w:t>
      </w:r>
      <w:proofErr w:type="spellEnd"/>
      <w:r w:rsidRPr="00AA02FF">
        <w:rPr>
          <w:sz w:val="20"/>
          <w:szCs w:val="20"/>
        </w:rPr>
        <w:t xml:space="preserve">  com  </w:t>
      </w:r>
      <w:proofErr w:type="spellStart"/>
      <w:r w:rsidRPr="00AA02FF">
        <w:rPr>
          <w:sz w:val="20"/>
          <w:szCs w:val="20"/>
        </w:rPr>
        <w:t>atestado</w:t>
      </w:r>
      <w:proofErr w:type="spellEnd"/>
      <w:r w:rsidRPr="00AA02FF">
        <w:rPr>
          <w:sz w:val="20"/>
          <w:szCs w:val="20"/>
        </w:rPr>
        <w:t xml:space="preserve">  </w:t>
      </w:r>
      <w:proofErr w:type="spellStart"/>
      <w:r w:rsidRPr="00AA02FF">
        <w:rPr>
          <w:sz w:val="20"/>
          <w:szCs w:val="20"/>
        </w:rPr>
        <w:t>médico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fornecido</w:t>
      </w:r>
      <w:proofErr w:type="spellEnd"/>
      <w:r w:rsidRPr="00AA02FF">
        <w:rPr>
          <w:sz w:val="20"/>
          <w:szCs w:val="20"/>
        </w:rPr>
        <w:t xml:space="preserve"> 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 INSS </w:t>
      </w:r>
      <w:proofErr w:type="spellStart"/>
      <w:r w:rsidRPr="00AA02FF">
        <w:rPr>
          <w:sz w:val="20"/>
          <w:szCs w:val="20"/>
        </w:rPr>
        <w:t>ou</w:t>
      </w:r>
      <w:proofErr w:type="spellEnd"/>
      <w:r w:rsidR="00566105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instituição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ele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autorizada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ainda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médico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pertencente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convênio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mantido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.</w:t>
      </w:r>
    </w:p>
    <w:p w14:paraId="18C97439" w14:textId="77777777" w:rsidR="00820E62" w:rsidRPr="00566105" w:rsidRDefault="00820E62" w:rsidP="005A6F78">
      <w:pPr>
        <w:pStyle w:val="Corpodetexto"/>
        <w:ind w:left="0"/>
        <w:rPr>
          <w:sz w:val="12"/>
          <w:szCs w:val="12"/>
        </w:rPr>
      </w:pPr>
    </w:p>
    <w:p w14:paraId="037C6FAD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 xml:space="preserve">CLÁUSULA </w:t>
      </w:r>
      <w:r w:rsidR="00690468">
        <w:rPr>
          <w:sz w:val="20"/>
          <w:szCs w:val="20"/>
        </w:rPr>
        <w:t>21</w:t>
      </w:r>
      <w:r w:rsidRPr="00AA02FF">
        <w:rPr>
          <w:sz w:val="20"/>
          <w:szCs w:val="20"/>
        </w:rPr>
        <w:t>a.</w:t>
      </w:r>
      <w:r w:rsidRPr="00AA02FF">
        <w:rPr>
          <w:b w:val="0"/>
          <w:bCs w:val="0"/>
          <w:sz w:val="20"/>
          <w:szCs w:val="20"/>
        </w:rPr>
        <w:t xml:space="preserve">: </w:t>
      </w:r>
      <w:r w:rsidRPr="00AA02FF">
        <w:rPr>
          <w:sz w:val="20"/>
          <w:szCs w:val="20"/>
        </w:rPr>
        <w:t>ACOMPANHAMENTO ESCOLAR</w:t>
      </w:r>
    </w:p>
    <w:p w14:paraId="57D4DF77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abonará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falta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mães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pais</w:t>
      </w:r>
      <w:proofErr w:type="spellEnd"/>
      <w:r w:rsidRPr="00AA02FF">
        <w:rPr>
          <w:sz w:val="20"/>
          <w:szCs w:val="20"/>
        </w:rPr>
        <w:t xml:space="preserve"> que se </w:t>
      </w:r>
      <w:proofErr w:type="spellStart"/>
      <w:r w:rsidRPr="00AA02FF">
        <w:rPr>
          <w:sz w:val="20"/>
          <w:szCs w:val="20"/>
        </w:rPr>
        <w:t>ausentarem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="00D327EE" w:rsidRPr="00AA02FF">
        <w:rPr>
          <w:sz w:val="20"/>
          <w:szCs w:val="20"/>
        </w:rPr>
        <w:t>participação</w:t>
      </w:r>
      <w:proofErr w:type="spellEnd"/>
      <w:r w:rsidR="00D327EE" w:rsidRPr="00AA02FF">
        <w:rPr>
          <w:sz w:val="20"/>
          <w:szCs w:val="20"/>
        </w:rPr>
        <w:t xml:space="preserve"> de</w:t>
      </w:r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reunião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acompanhamento</w:t>
      </w:r>
      <w:proofErr w:type="spellEnd"/>
      <w:r w:rsidRPr="00AA02FF">
        <w:rPr>
          <w:sz w:val="20"/>
          <w:szCs w:val="20"/>
        </w:rPr>
        <w:t xml:space="preserve"> escolar, </w:t>
      </w:r>
      <w:proofErr w:type="spellStart"/>
      <w:r w:rsidRPr="00AA02FF">
        <w:rPr>
          <w:sz w:val="20"/>
          <w:szCs w:val="20"/>
        </w:rPr>
        <w:t>condicionando</w:t>
      </w:r>
      <w:proofErr w:type="spellEnd"/>
      <w:r w:rsidRPr="00AA02FF">
        <w:rPr>
          <w:sz w:val="20"/>
          <w:szCs w:val="20"/>
        </w:rPr>
        <w:t xml:space="preserve"> à </w:t>
      </w:r>
      <w:proofErr w:type="spellStart"/>
      <w:r w:rsidRPr="00AA02FF">
        <w:rPr>
          <w:sz w:val="20"/>
          <w:szCs w:val="20"/>
        </w:rPr>
        <w:t>comunicação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comprovação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garantidas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condições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favoráveis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já</w:t>
      </w:r>
      <w:proofErr w:type="spellEnd"/>
      <w:r w:rsidRPr="00AA02FF">
        <w:rPr>
          <w:spacing w:val="-16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praticadas</w:t>
      </w:r>
      <w:proofErr w:type="spellEnd"/>
      <w:r w:rsidRPr="00AA02FF">
        <w:rPr>
          <w:sz w:val="20"/>
          <w:szCs w:val="20"/>
        </w:rPr>
        <w:t>.</w:t>
      </w:r>
    </w:p>
    <w:p w14:paraId="1C8DCB19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06B54305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2</w:t>
      </w:r>
      <w:r w:rsidR="00690468">
        <w:rPr>
          <w:sz w:val="20"/>
          <w:szCs w:val="20"/>
        </w:rPr>
        <w:t>2</w:t>
      </w:r>
      <w:r w:rsidRPr="00AA02FF">
        <w:rPr>
          <w:sz w:val="20"/>
          <w:szCs w:val="20"/>
        </w:rPr>
        <w:t>a.: VALE TRANSPORTE</w:t>
      </w:r>
    </w:p>
    <w:p w14:paraId="72D8CE7C" w14:textId="77777777" w:rsidR="00A20A65" w:rsidRPr="00AA02FF" w:rsidRDefault="00A20A65" w:rsidP="005A6F78">
      <w:pPr>
        <w:pStyle w:val="Corpodetexto"/>
        <w:ind w:right="101"/>
        <w:rPr>
          <w:sz w:val="20"/>
          <w:szCs w:val="20"/>
        </w:rPr>
      </w:pPr>
      <w:r w:rsidRPr="00AA02FF">
        <w:rPr>
          <w:sz w:val="20"/>
          <w:szCs w:val="20"/>
        </w:rPr>
        <w:t xml:space="preserve">O vale </w:t>
      </w:r>
      <w:proofErr w:type="spellStart"/>
      <w:r w:rsidRPr="00AA02FF">
        <w:rPr>
          <w:sz w:val="20"/>
          <w:szCs w:val="20"/>
        </w:rPr>
        <w:t>transporte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integralmente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custeado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reembolsará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despesas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efetuadas</w:t>
      </w:r>
      <w:proofErr w:type="spellEnd"/>
      <w:r w:rsidRPr="00AA02FF">
        <w:rPr>
          <w:sz w:val="20"/>
          <w:szCs w:val="20"/>
        </w:rPr>
        <w:t xml:space="preserve"> com o </w:t>
      </w:r>
      <w:proofErr w:type="spellStart"/>
      <w:r w:rsidRPr="00AA02FF">
        <w:rPr>
          <w:sz w:val="20"/>
          <w:szCs w:val="20"/>
        </w:rPr>
        <w:t>transporte</w:t>
      </w:r>
      <w:proofErr w:type="spellEnd"/>
      <w:r w:rsidRPr="00AA02FF">
        <w:rPr>
          <w:sz w:val="20"/>
          <w:szCs w:val="20"/>
        </w:rPr>
        <w:t xml:space="preserve"> para o local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. </w:t>
      </w:r>
      <w:proofErr w:type="spellStart"/>
      <w:r w:rsidRPr="00AA02FF">
        <w:rPr>
          <w:sz w:val="20"/>
          <w:szCs w:val="20"/>
        </w:rPr>
        <w:t>Poderá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concedido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pecúnia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na</w:t>
      </w:r>
      <w:proofErr w:type="spellEnd"/>
      <w:r w:rsidRPr="00AA02FF">
        <w:rPr>
          <w:sz w:val="20"/>
          <w:szCs w:val="20"/>
        </w:rPr>
        <w:t xml:space="preserve"> forma da </w:t>
      </w:r>
      <w:proofErr w:type="spellStart"/>
      <w:r w:rsidRPr="00AA02FF">
        <w:rPr>
          <w:sz w:val="20"/>
          <w:szCs w:val="20"/>
        </w:rPr>
        <w:t>Medida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Provisória</w:t>
      </w:r>
      <w:proofErr w:type="spellEnd"/>
      <w:r w:rsidRPr="00AA02FF">
        <w:rPr>
          <w:sz w:val="20"/>
          <w:szCs w:val="20"/>
        </w:rPr>
        <w:t xml:space="preserve"> nº 2077-27 de 27.12.2000, </w:t>
      </w:r>
      <w:proofErr w:type="spellStart"/>
      <w:r w:rsidRPr="00AA02FF">
        <w:rPr>
          <w:sz w:val="20"/>
          <w:szCs w:val="20"/>
        </w:rPr>
        <w:t>pago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separadamente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holerite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ainda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forma de Vale</w:t>
      </w:r>
      <w:r w:rsidRPr="00AA02FF">
        <w:rPr>
          <w:spacing w:val="-7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Combustível</w:t>
      </w:r>
      <w:proofErr w:type="spellEnd"/>
      <w:r w:rsidRPr="00AA02FF">
        <w:rPr>
          <w:sz w:val="20"/>
          <w:szCs w:val="20"/>
        </w:rPr>
        <w:t>.</w:t>
      </w:r>
    </w:p>
    <w:p w14:paraId="027669AE" w14:textId="77777777" w:rsidR="00A20A65" w:rsidRPr="00AA02FF" w:rsidRDefault="00A20A65" w:rsidP="005A6F78">
      <w:pPr>
        <w:spacing w:before="115"/>
        <w:ind w:left="118"/>
        <w:jc w:val="both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PRIMEIRO – </w:t>
      </w: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Auxílio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Transporte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>:</w:t>
      </w:r>
    </w:p>
    <w:p w14:paraId="13C0EACA" w14:textId="77777777" w:rsidR="00A20A65" w:rsidRPr="00AA02FF" w:rsidRDefault="00A20A65" w:rsidP="005A6F78">
      <w:pPr>
        <w:pStyle w:val="PargrafodaLista"/>
        <w:numPr>
          <w:ilvl w:val="0"/>
          <w:numId w:val="9"/>
        </w:numPr>
        <w:tabs>
          <w:tab w:val="left" w:pos="477"/>
        </w:tabs>
        <w:ind w:right="0" w:hanging="36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Incorporado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vencimento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remuneração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provento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pacing w:val="-10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pensão</w:t>
      </w:r>
      <w:proofErr w:type="spellEnd"/>
      <w:r w:rsidRPr="00AA02FF">
        <w:rPr>
          <w:sz w:val="20"/>
          <w:szCs w:val="20"/>
        </w:rPr>
        <w:t>;</w:t>
      </w:r>
    </w:p>
    <w:p w14:paraId="6AFC1229" w14:textId="77777777" w:rsidR="00A20A65" w:rsidRPr="00AA02FF" w:rsidRDefault="00A20A65" w:rsidP="005A6F78">
      <w:pPr>
        <w:pStyle w:val="PargrafodaLista"/>
        <w:numPr>
          <w:ilvl w:val="0"/>
          <w:numId w:val="9"/>
        </w:numPr>
        <w:tabs>
          <w:tab w:val="left" w:pos="477"/>
        </w:tabs>
        <w:spacing w:before="91"/>
        <w:ind w:left="476" w:right="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Caracterizado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salário-utilidade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prestação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salarial</w:t>
      </w:r>
      <w:proofErr w:type="spellEnd"/>
      <w:r w:rsidRPr="00AA02FF">
        <w:rPr>
          <w:spacing w:val="-17"/>
          <w:sz w:val="20"/>
          <w:szCs w:val="20"/>
        </w:rPr>
        <w:t xml:space="preserve"> </w:t>
      </w:r>
      <w:r w:rsidRPr="00AA02FF">
        <w:rPr>
          <w:sz w:val="20"/>
          <w:szCs w:val="20"/>
        </w:rPr>
        <w:t>in-natura;</w:t>
      </w:r>
    </w:p>
    <w:p w14:paraId="6351AA60" w14:textId="77777777" w:rsidR="00A20A65" w:rsidRPr="00AA02FF" w:rsidRDefault="00A20A65" w:rsidP="005A6F78">
      <w:pPr>
        <w:pStyle w:val="PargrafodaLista"/>
        <w:numPr>
          <w:ilvl w:val="0"/>
          <w:numId w:val="9"/>
        </w:numPr>
        <w:tabs>
          <w:tab w:val="left" w:pos="477"/>
        </w:tabs>
        <w:spacing w:before="91"/>
        <w:ind w:hanging="36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Configurado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rendimento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tributável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nem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sofrerá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incidência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contribuição</w:t>
      </w:r>
      <w:proofErr w:type="spellEnd"/>
      <w:r w:rsidRPr="00AA02FF">
        <w:rPr>
          <w:sz w:val="20"/>
          <w:szCs w:val="20"/>
        </w:rPr>
        <w:t xml:space="preserve"> para o Plano de </w:t>
      </w:r>
      <w:proofErr w:type="spellStart"/>
      <w:r w:rsidRPr="00AA02FF">
        <w:rPr>
          <w:sz w:val="20"/>
          <w:szCs w:val="20"/>
        </w:rPr>
        <w:t>Seguridade</w:t>
      </w:r>
      <w:proofErr w:type="spellEnd"/>
      <w:r w:rsidRPr="00AA02FF">
        <w:rPr>
          <w:sz w:val="20"/>
          <w:szCs w:val="20"/>
        </w:rPr>
        <w:t xml:space="preserve"> Social (INSS) e </w:t>
      </w:r>
      <w:proofErr w:type="spellStart"/>
      <w:r w:rsidRPr="00AA02FF">
        <w:rPr>
          <w:sz w:val="20"/>
          <w:szCs w:val="20"/>
        </w:rPr>
        <w:t>nem</w:t>
      </w:r>
      <w:proofErr w:type="spellEnd"/>
      <w:r w:rsidRPr="00AA02FF">
        <w:rPr>
          <w:sz w:val="20"/>
          <w:szCs w:val="20"/>
        </w:rPr>
        <w:t xml:space="preserve"> para o</w:t>
      </w:r>
      <w:r w:rsidRPr="00AA02FF">
        <w:rPr>
          <w:spacing w:val="-15"/>
          <w:sz w:val="20"/>
          <w:szCs w:val="20"/>
        </w:rPr>
        <w:t xml:space="preserve"> </w:t>
      </w:r>
      <w:r w:rsidRPr="00AA02FF">
        <w:rPr>
          <w:sz w:val="20"/>
          <w:szCs w:val="20"/>
        </w:rPr>
        <w:t>FGTS.</w:t>
      </w:r>
    </w:p>
    <w:p w14:paraId="4F020BE7" w14:textId="77777777" w:rsidR="00A20A65" w:rsidRPr="00AA02FF" w:rsidRDefault="00A20A65" w:rsidP="005A6F78">
      <w:pPr>
        <w:spacing w:before="115"/>
        <w:ind w:left="118" w:right="101"/>
        <w:jc w:val="both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SEGUNDO – </w:t>
      </w:r>
      <w:proofErr w:type="spellStart"/>
      <w:r w:rsidRPr="00AA02FF">
        <w:rPr>
          <w:sz w:val="20"/>
          <w:szCs w:val="20"/>
        </w:rPr>
        <w:t>Ficam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mantidos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critérios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vigentes</w:t>
      </w:r>
      <w:proofErr w:type="spellEnd"/>
      <w:r w:rsidRPr="00AA02FF">
        <w:rPr>
          <w:sz w:val="20"/>
          <w:szCs w:val="20"/>
        </w:rPr>
        <w:t xml:space="preserve">, se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vantajosos</w:t>
      </w:r>
      <w:proofErr w:type="spellEnd"/>
      <w:r w:rsidRPr="00AA02FF">
        <w:rPr>
          <w:sz w:val="20"/>
          <w:szCs w:val="20"/>
        </w:rPr>
        <w:t>.</w:t>
      </w:r>
    </w:p>
    <w:p w14:paraId="1C8F6D65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45647250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2</w:t>
      </w:r>
      <w:r w:rsidR="00690468">
        <w:rPr>
          <w:sz w:val="20"/>
          <w:szCs w:val="20"/>
        </w:rPr>
        <w:t>3</w:t>
      </w:r>
      <w:r w:rsidRPr="00AA02FF">
        <w:rPr>
          <w:sz w:val="20"/>
          <w:szCs w:val="20"/>
        </w:rPr>
        <w:t>a.: UNIFORMES</w:t>
      </w:r>
    </w:p>
    <w:p w14:paraId="398250DD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Quando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exigido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t>prestação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serviços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quando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exigido</w:t>
      </w:r>
      <w:proofErr w:type="spellEnd"/>
      <w:r w:rsidRPr="00AA02FF">
        <w:rPr>
          <w:sz w:val="20"/>
          <w:szCs w:val="20"/>
        </w:rPr>
        <w:t xml:space="preserve"> pela </w:t>
      </w:r>
      <w:proofErr w:type="spellStart"/>
      <w:r w:rsidRPr="00AA02FF">
        <w:rPr>
          <w:sz w:val="20"/>
          <w:szCs w:val="20"/>
        </w:rPr>
        <w:t>própria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natureza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serviço</w:t>
      </w:r>
      <w:proofErr w:type="spellEnd"/>
      <w:r w:rsidRPr="00AA02FF">
        <w:rPr>
          <w:sz w:val="20"/>
          <w:szCs w:val="20"/>
        </w:rPr>
        <w:t xml:space="preserve">, 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fornecerá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uniforme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gratuitamente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seus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="00D327EE" w:rsidRPr="00AA02FF">
        <w:rPr>
          <w:sz w:val="20"/>
          <w:szCs w:val="20"/>
        </w:rPr>
        <w:t>empregados</w:t>
      </w:r>
      <w:proofErr w:type="spellEnd"/>
      <w:r w:rsidR="00D327EE" w:rsidRPr="00AA02FF">
        <w:rPr>
          <w:sz w:val="20"/>
          <w:szCs w:val="20"/>
        </w:rPr>
        <w:t xml:space="preserve">, </w:t>
      </w:r>
      <w:proofErr w:type="spellStart"/>
      <w:r w:rsidR="00D327EE"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quantidade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mínima</w:t>
      </w:r>
      <w:proofErr w:type="spellEnd"/>
      <w:r w:rsidRPr="00AA02FF">
        <w:rPr>
          <w:sz w:val="20"/>
          <w:szCs w:val="20"/>
        </w:rPr>
        <w:t xml:space="preserve"> de 02 (</w:t>
      </w:r>
      <w:proofErr w:type="spellStart"/>
      <w:r w:rsidRPr="00AA02FF">
        <w:rPr>
          <w:sz w:val="20"/>
          <w:szCs w:val="20"/>
        </w:rPr>
        <w:t>dois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jogos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uniforme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pacing w:val="-11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ano</w:t>
      </w:r>
      <w:proofErr w:type="spellEnd"/>
      <w:r w:rsidRPr="00AA02FF">
        <w:rPr>
          <w:sz w:val="20"/>
          <w:szCs w:val="20"/>
        </w:rPr>
        <w:t>.</w:t>
      </w:r>
    </w:p>
    <w:p w14:paraId="5764F40B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56F327F5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2</w:t>
      </w:r>
      <w:r w:rsidR="00690468">
        <w:rPr>
          <w:sz w:val="20"/>
          <w:szCs w:val="20"/>
        </w:rPr>
        <w:t>4</w:t>
      </w:r>
      <w:r w:rsidRPr="00AA02FF">
        <w:rPr>
          <w:sz w:val="20"/>
          <w:szCs w:val="20"/>
        </w:rPr>
        <w:t>a.: ADICIONAL POR TEMPO DE SERVIÇO</w:t>
      </w:r>
    </w:p>
    <w:p w14:paraId="4950B34D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do valor </w:t>
      </w:r>
      <w:proofErr w:type="spellStart"/>
      <w:r w:rsidRPr="00AA02FF">
        <w:rPr>
          <w:sz w:val="20"/>
          <w:szCs w:val="20"/>
        </w:rPr>
        <w:t>equivalente</w:t>
      </w:r>
      <w:proofErr w:type="spellEnd"/>
      <w:r w:rsidRPr="00AA02FF">
        <w:rPr>
          <w:sz w:val="20"/>
          <w:szCs w:val="20"/>
        </w:rPr>
        <w:t xml:space="preserve"> a 2% (</w:t>
      </w:r>
      <w:proofErr w:type="spellStart"/>
      <w:r w:rsidRPr="00AA02FF">
        <w:rPr>
          <w:sz w:val="20"/>
          <w:szCs w:val="20"/>
        </w:rPr>
        <w:t>dois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cento) </w:t>
      </w:r>
      <w:proofErr w:type="spellStart"/>
      <w:r w:rsidRPr="00AA02FF">
        <w:rPr>
          <w:sz w:val="20"/>
          <w:szCs w:val="20"/>
        </w:rPr>
        <w:t>sobre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base do </w:t>
      </w:r>
      <w:proofErr w:type="spellStart"/>
      <w:r w:rsidRPr="00AA02FF">
        <w:rPr>
          <w:sz w:val="20"/>
          <w:szCs w:val="20"/>
        </w:rPr>
        <w:t>integrante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título</w:t>
      </w:r>
      <w:proofErr w:type="spellEnd"/>
      <w:r w:rsidRPr="00AA02FF">
        <w:rPr>
          <w:sz w:val="20"/>
          <w:szCs w:val="20"/>
        </w:rPr>
        <w:t xml:space="preserve"> de ATS,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atividade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contar</w:t>
      </w:r>
      <w:proofErr w:type="spellEnd"/>
      <w:r w:rsidRPr="00AA02FF">
        <w:rPr>
          <w:sz w:val="20"/>
          <w:szCs w:val="20"/>
        </w:rPr>
        <w:t xml:space="preserve"> da data de </w:t>
      </w:r>
      <w:proofErr w:type="spellStart"/>
      <w:r w:rsidRPr="00AA02FF">
        <w:rPr>
          <w:sz w:val="20"/>
          <w:szCs w:val="20"/>
        </w:rPr>
        <w:t>sua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admissão</w:t>
      </w:r>
      <w:proofErr w:type="spellEnd"/>
      <w:r w:rsidRPr="00AA02FF">
        <w:rPr>
          <w:sz w:val="20"/>
          <w:szCs w:val="20"/>
        </w:rPr>
        <w:t>.</w:t>
      </w:r>
    </w:p>
    <w:p w14:paraId="37FB6DE2" w14:textId="77777777" w:rsidR="00A20A65" w:rsidRPr="00AA02FF" w:rsidRDefault="00A20A65" w:rsidP="005A6F78">
      <w:pPr>
        <w:spacing w:before="93"/>
        <w:ind w:left="118"/>
        <w:jc w:val="both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ÚNICO – </w:t>
      </w:r>
      <w:proofErr w:type="spellStart"/>
      <w:r w:rsidRPr="00AA02FF">
        <w:rPr>
          <w:sz w:val="20"/>
          <w:szCs w:val="20"/>
        </w:rPr>
        <w:t>Ficam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mantidos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critérios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vigentes</w:t>
      </w:r>
      <w:proofErr w:type="spellEnd"/>
      <w:r w:rsidRPr="00AA02FF">
        <w:rPr>
          <w:sz w:val="20"/>
          <w:szCs w:val="20"/>
        </w:rPr>
        <w:t xml:space="preserve">, se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vantajosos</w:t>
      </w:r>
      <w:proofErr w:type="spellEnd"/>
      <w:r w:rsidRPr="00AA02FF">
        <w:rPr>
          <w:sz w:val="20"/>
          <w:szCs w:val="20"/>
        </w:rPr>
        <w:t>.</w:t>
      </w:r>
    </w:p>
    <w:p w14:paraId="43B359EF" w14:textId="77777777" w:rsidR="003E267E" w:rsidRPr="00566105" w:rsidRDefault="003E267E" w:rsidP="005A6F78">
      <w:pPr>
        <w:pStyle w:val="Ttulo1"/>
        <w:spacing w:before="54"/>
        <w:rPr>
          <w:sz w:val="12"/>
          <w:szCs w:val="12"/>
        </w:rPr>
      </w:pPr>
    </w:p>
    <w:p w14:paraId="528DEFB4" w14:textId="77777777" w:rsidR="00A20A65" w:rsidRPr="00AA02FF" w:rsidRDefault="00A20A65" w:rsidP="005A6F78">
      <w:pPr>
        <w:pStyle w:val="Ttulo1"/>
        <w:spacing w:before="54"/>
        <w:rPr>
          <w:sz w:val="20"/>
          <w:szCs w:val="20"/>
        </w:rPr>
      </w:pPr>
      <w:r w:rsidRPr="00AA02FF">
        <w:rPr>
          <w:sz w:val="20"/>
          <w:szCs w:val="20"/>
        </w:rPr>
        <w:t>CLÁUSULA 2</w:t>
      </w:r>
      <w:r w:rsidR="00690468">
        <w:rPr>
          <w:sz w:val="20"/>
          <w:szCs w:val="20"/>
        </w:rPr>
        <w:t>5</w:t>
      </w:r>
      <w:r w:rsidRPr="00AA02FF">
        <w:rPr>
          <w:sz w:val="20"/>
          <w:szCs w:val="20"/>
        </w:rPr>
        <w:t>a.: SALÁRIO DO SUBSTITUTO</w:t>
      </w:r>
    </w:p>
    <w:p w14:paraId="2A31A9FA" w14:textId="77777777" w:rsidR="00A20A65" w:rsidRPr="00AA02FF" w:rsidRDefault="00A20A65" w:rsidP="005A6F78">
      <w:pPr>
        <w:pStyle w:val="Corpodetexto"/>
        <w:ind w:right="104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admitido</w:t>
      </w:r>
      <w:proofErr w:type="spellEnd"/>
      <w:r w:rsidRPr="00AA02FF">
        <w:rPr>
          <w:sz w:val="20"/>
          <w:szCs w:val="20"/>
        </w:rPr>
        <w:t xml:space="preserve"> para a </w:t>
      </w:r>
      <w:proofErr w:type="spellStart"/>
      <w:r w:rsidRPr="00AA02FF">
        <w:rPr>
          <w:sz w:val="20"/>
          <w:szCs w:val="20"/>
        </w:rPr>
        <w:t>função</w:t>
      </w:r>
      <w:proofErr w:type="spellEnd"/>
      <w:r w:rsidRPr="00AA02FF">
        <w:rPr>
          <w:sz w:val="20"/>
          <w:szCs w:val="20"/>
        </w:rPr>
        <w:t xml:space="preserve"> de outro, </w:t>
      </w:r>
      <w:proofErr w:type="spellStart"/>
      <w:r w:rsidRPr="00AA02FF">
        <w:rPr>
          <w:sz w:val="20"/>
          <w:szCs w:val="20"/>
        </w:rPr>
        <w:t>dispensado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justa</w:t>
      </w:r>
      <w:proofErr w:type="spellEnd"/>
      <w:r w:rsidRPr="00AA02FF">
        <w:rPr>
          <w:sz w:val="20"/>
          <w:szCs w:val="20"/>
        </w:rPr>
        <w:t xml:space="preserve"> causa,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garantido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igual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menor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função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sem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considerar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vantagens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pessoais</w:t>
      </w:r>
      <w:proofErr w:type="spellEnd"/>
      <w:r w:rsidRPr="00AA02FF">
        <w:rPr>
          <w:sz w:val="20"/>
          <w:szCs w:val="20"/>
        </w:rPr>
        <w:t>.</w:t>
      </w:r>
    </w:p>
    <w:p w14:paraId="4E52B0A3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554F4EBB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2</w:t>
      </w:r>
      <w:r w:rsidR="00690468">
        <w:rPr>
          <w:sz w:val="20"/>
          <w:szCs w:val="20"/>
        </w:rPr>
        <w:t>6</w:t>
      </w:r>
      <w:r w:rsidRPr="00AA02FF">
        <w:rPr>
          <w:sz w:val="20"/>
          <w:szCs w:val="20"/>
        </w:rPr>
        <w:t>a.: SALÁRIO DE SUBSTITUIÇÃO</w:t>
      </w:r>
    </w:p>
    <w:p w14:paraId="5E8C3CE4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Quando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substituição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tratar</w:t>
      </w:r>
      <w:proofErr w:type="spellEnd"/>
      <w:r w:rsidRPr="00AA02FF">
        <w:rPr>
          <w:sz w:val="20"/>
          <w:szCs w:val="20"/>
        </w:rPr>
        <w:t xml:space="preserve">-se de </w:t>
      </w:r>
      <w:proofErr w:type="spellStart"/>
      <w:r w:rsidRPr="00AA02FF">
        <w:rPr>
          <w:sz w:val="20"/>
          <w:szCs w:val="20"/>
        </w:rPr>
        <w:t>remanejamento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virtude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férias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outra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razão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distinta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demissão</w:t>
      </w:r>
      <w:proofErr w:type="spellEnd"/>
      <w:r w:rsidRPr="00AA02FF">
        <w:rPr>
          <w:sz w:val="20"/>
          <w:szCs w:val="20"/>
        </w:rPr>
        <w:t xml:space="preserve">, que </w:t>
      </w:r>
      <w:proofErr w:type="spellStart"/>
      <w:r w:rsidRPr="00AA02FF">
        <w:rPr>
          <w:sz w:val="20"/>
          <w:szCs w:val="20"/>
        </w:rPr>
        <w:t>ultrapasse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 de 10 (</w:t>
      </w:r>
      <w:proofErr w:type="spellStart"/>
      <w:r w:rsidRPr="00AA02FF">
        <w:rPr>
          <w:sz w:val="20"/>
          <w:szCs w:val="20"/>
        </w:rPr>
        <w:t>dez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, o </w:t>
      </w:r>
      <w:proofErr w:type="spellStart"/>
      <w:r w:rsidRPr="00AA02FF">
        <w:rPr>
          <w:sz w:val="20"/>
          <w:szCs w:val="20"/>
        </w:rPr>
        <w:t>substituto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deverá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receber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idêntico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funcionário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substituído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título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gratificação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enquanto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perdurar</w:t>
      </w:r>
      <w:proofErr w:type="spellEnd"/>
      <w:r w:rsidRPr="00AA02FF">
        <w:rPr>
          <w:sz w:val="20"/>
          <w:szCs w:val="20"/>
        </w:rPr>
        <w:t>.</w:t>
      </w:r>
    </w:p>
    <w:p w14:paraId="4508D251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7E793EF2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2</w:t>
      </w:r>
      <w:r w:rsidR="00690468">
        <w:rPr>
          <w:sz w:val="20"/>
          <w:szCs w:val="20"/>
        </w:rPr>
        <w:t>7</w:t>
      </w:r>
      <w:r w:rsidRPr="00AA02FF">
        <w:rPr>
          <w:sz w:val="20"/>
          <w:szCs w:val="20"/>
        </w:rPr>
        <w:t>a.: DUPLA FUNÇÃO</w:t>
      </w:r>
    </w:p>
    <w:p w14:paraId="0C70BBBC" w14:textId="77777777" w:rsidR="00A20A65" w:rsidRPr="00AA02FF" w:rsidRDefault="00A20A65" w:rsidP="005A6F78">
      <w:pPr>
        <w:pStyle w:val="Corpodetexto"/>
        <w:ind w:right="104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Nas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hipóteses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substituto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tiver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remuneração</w:t>
      </w:r>
      <w:proofErr w:type="spellEnd"/>
      <w:r w:rsidRPr="00AA02FF">
        <w:rPr>
          <w:sz w:val="20"/>
          <w:szCs w:val="20"/>
        </w:rPr>
        <w:t xml:space="preserve"> superior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substituído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mantendo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atribuições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seu</w:t>
      </w:r>
      <w:proofErr w:type="spellEnd"/>
      <w:r w:rsidRPr="00AA02FF">
        <w:rPr>
          <w:sz w:val="20"/>
          <w:szCs w:val="20"/>
        </w:rPr>
        <w:t xml:space="preserve"> cargo, </w:t>
      </w:r>
      <w:proofErr w:type="spellStart"/>
      <w:r w:rsidRPr="00AA02FF">
        <w:rPr>
          <w:sz w:val="20"/>
          <w:szCs w:val="20"/>
        </w:rPr>
        <w:t>receberá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uma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bonificação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valor </w:t>
      </w:r>
      <w:proofErr w:type="spellStart"/>
      <w:r w:rsidRPr="00AA02FF">
        <w:rPr>
          <w:sz w:val="20"/>
          <w:szCs w:val="20"/>
        </w:rPr>
        <w:t>equivalente</w:t>
      </w:r>
      <w:proofErr w:type="spellEnd"/>
      <w:r w:rsidRPr="00AA02FF">
        <w:rPr>
          <w:sz w:val="20"/>
          <w:szCs w:val="20"/>
        </w:rPr>
        <w:t xml:space="preserve"> a 50% (</w:t>
      </w:r>
      <w:proofErr w:type="spellStart"/>
      <w:r w:rsidRPr="00AA02FF">
        <w:rPr>
          <w:sz w:val="20"/>
          <w:szCs w:val="20"/>
        </w:rPr>
        <w:t>cinqüenta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cento) do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substituído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enquanto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perdurar</w:t>
      </w:r>
      <w:proofErr w:type="spellEnd"/>
      <w:r w:rsidRPr="00AA02FF">
        <w:rPr>
          <w:sz w:val="20"/>
          <w:szCs w:val="20"/>
        </w:rPr>
        <w:t>.</w:t>
      </w:r>
    </w:p>
    <w:p w14:paraId="5BDECB79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0D30D94C" w14:textId="77777777" w:rsidR="00A20A65" w:rsidRPr="00EC7C09" w:rsidRDefault="00A20A65" w:rsidP="005A6F78">
      <w:pPr>
        <w:pStyle w:val="Ttulo1"/>
        <w:rPr>
          <w:sz w:val="20"/>
          <w:szCs w:val="20"/>
        </w:rPr>
      </w:pPr>
      <w:r w:rsidRPr="00EC7C09">
        <w:rPr>
          <w:sz w:val="20"/>
          <w:szCs w:val="20"/>
        </w:rPr>
        <w:t>CLÁUSULA 2</w:t>
      </w:r>
      <w:r w:rsidR="00690468" w:rsidRPr="00EC7C09">
        <w:rPr>
          <w:sz w:val="20"/>
          <w:szCs w:val="20"/>
        </w:rPr>
        <w:t>8</w:t>
      </w:r>
      <w:r w:rsidRPr="00EC7C09">
        <w:rPr>
          <w:sz w:val="20"/>
          <w:szCs w:val="20"/>
        </w:rPr>
        <w:t>a.: AJUDA DE CUSTO ALIMENTAÇÃO</w:t>
      </w:r>
    </w:p>
    <w:p w14:paraId="260CE126" w14:textId="5AA5808E" w:rsidR="00A20A65" w:rsidRPr="00EC7C09" w:rsidRDefault="00A20A65" w:rsidP="005A6F78">
      <w:pPr>
        <w:pStyle w:val="Corpodetexto"/>
        <w:ind w:right="103"/>
        <w:rPr>
          <w:sz w:val="20"/>
          <w:szCs w:val="20"/>
        </w:rPr>
      </w:pPr>
      <w:proofErr w:type="spellStart"/>
      <w:r w:rsidRPr="00EC7C09">
        <w:rPr>
          <w:sz w:val="20"/>
          <w:szCs w:val="20"/>
        </w:rPr>
        <w:t>Será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concedida</w:t>
      </w:r>
      <w:proofErr w:type="spellEnd"/>
      <w:r w:rsidRPr="00EC7C09">
        <w:rPr>
          <w:sz w:val="20"/>
          <w:szCs w:val="20"/>
        </w:rPr>
        <w:t xml:space="preserve"> a </w:t>
      </w:r>
      <w:proofErr w:type="spellStart"/>
      <w:r w:rsidRPr="00EC7C09">
        <w:rPr>
          <w:sz w:val="20"/>
          <w:szCs w:val="20"/>
        </w:rPr>
        <w:t>todos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os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integrantes</w:t>
      </w:r>
      <w:proofErr w:type="spellEnd"/>
      <w:r w:rsidRPr="00EC7C09">
        <w:rPr>
          <w:sz w:val="20"/>
          <w:szCs w:val="20"/>
        </w:rPr>
        <w:t xml:space="preserve"> da </w:t>
      </w:r>
      <w:proofErr w:type="spellStart"/>
      <w:r w:rsidRPr="00EC7C09">
        <w:rPr>
          <w:sz w:val="20"/>
          <w:szCs w:val="20"/>
        </w:rPr>
        <w:t>categoria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profissional</w:t>
      </w:r>
      <w:proofErr w:type="spellEnd"/>
      <w:r w:rsidRPr="00EC7C09">
        <w:rPr>
          <w:sz w:val="20"/>
          <w:szCs w:val="20"/>
        </w:rPr>
        <w:t xml:space="preserve">, </w:t>
      </w:r>
      <w:proofErr w:type="spellStart"/>
      <w:r w:rsidRPr="00EC7C09">
        <w:rPr>
          <w:sz w:val="20"/>
          <w:szCs w:val="20"/>
        </w:rPr>
        <w:t>independente</w:t>
      </w:r>
      <w:proofErr w:type="spellEnd"/>
      <w:r w:rsidRPr="00EC7C09">
        <w:rPr>
          <w:sz w:val="20"/>
          <w:szCs w:val="20"/>
        </w:rPr>
        <w:t xml:space="preserve"> da jornada de </w:t>
      </w:r>
      <w:proofErr w:type="spellStart"/>
      <w:r w:rsidRPr="00EC7C09">
        <w:rPr>
          <w:sz w:val="20"/>
          <w:szCs w:val="20"/>
        </w:rPr>
        <w:t>trabalho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cumprida</w:t>
      </w:r>
      <w:proofErr w:type="spellEnd"/>
      <w:r w:rsidRPr="00EC7C09">
        <w:rPr>
          <w:sz w:val="20"/>
          <w:szCs w:val="20"/>
        </w:rPr>
        <w:t xml:space="preserve">, </w:t>
      </w:r>
      <w:proofErr w:type="spellStart"/>
      <w:r w:rsidRPr="00EC7C09">
        <w:rPr>
          <w:sz w:val="20"/>
          <w:szCs w:val="20"/>
        </w:rPr>
        <w:t>Ajuda</w:t>
      </w:r>
      <w:proofErr w:type="spellEnd"/>
      <w:r w:rsidRPr="00EC7C09">
        <w:rPr>
          <w:sz w:val="20"/>
          <w:szCs w:val="20"/>
        </w:rPr>
        <w:t xml:space="preserve"> de </w:t>
      </w:r>
      <w:proofErr w:type="spellStart"/>
      <w:r w:rsidRPr="00EC7C09">
        <w:rPr>
          <w:sz w:val="20"/>
          <w:szCs w:val="20"/>
        </w:rPr>
        <w:t>Custo</w:t>
      </w:r>
      <w:proofErr w:type="spellEnd"/>
      <w:r w:rsidRPr="00EC7C09">
        <w:rPr>
          <w:sz w:val="20"/>
          <w:szCs w:val="20"/>
        </w:rPr>
        <w:t xml:space="preserve"> para </w:t>
      </w:r>
      <w:proofErr w:type="spellStart"/>
      <w:r w:rsidRPr="00EC7C09">
        <w:rPr>
          <w:sz w:val="20"/>
          <w:szCs w:val="20"/>
        </w:rPr>
        <w:t>Aliment</w:t>
      </w:r>
      <w:r w:rsidR="008248BD" w:rsidRPr="00EC7C09">
        <w:rPr>
          <w:sz w:val="20"/>
          <w:szCs w:val="20"/>
        </w:rPr>
        <w:t>ação</w:t>
      </w:r>
      <w:proofErr w:type="spellEnd"/>
      <w:r w:rsidR="008248BD" w:rsidRPr="00EC7C09">
        <w:rPr>
          <w:sz w:val="20"/>
          <w:szCs w:val="20"/>
        </w:rPr>
        <w:t xml:space="preserve"> no valor </w:t>
      </w:r>
      <w:proofErr w:type="spellStart"/>
      <w:r w:rsidR="008248BD" w:rsidRPr="00EC7C09">
        <w:rPr>
          <w:sz w:val="20"/>
          <w:szCs w:val="20"/>
        </w:rPr>
        <w:t>equivalente</w:t>
      </w:r>
      <w:proofErr w:type="spellEnd"/>
      <w:r w:rsidR="008248BD" w:rsidRPr="00EC7C09">
        <w:rPr>
          <w:sz w:val="20"/>
          <w:szCs w:val="20"/>
        </w:rPr>
        <w:t xml:space="preserve"> a R$ </w:t>
      </w:r>
      <w:r w:rsidR="00E32F10" w:rsidRPr="00EC7C09">
        <w:rPr>
          <w:sz w:val="20"/>
          <w:szCs w:val="20"/>
        </w:rPr>
        <w:t>75</w:t>
      </w:r>
      <w:r w:rsidRPr="00EC7C09">
        <w:rPr>
          <w:sz w:val="20"/>
          <w:szCs w:val="20"/>
        </w:rPr>
        <w:t>,00 (</w:t>
      </w:r>
      <w:proofErr w:type="spellStart"/>
      <w:r w:rsidR="008248BD" w:rsidRPr="00EC7C09">
        <w:rPr>
          <w:sz w:val="20"/>
          <w:szCs w:val="20"/>
        </w:rPr>
        <w:t>se</w:t>
      </w:r>
      <w:r w:rsidR="00E32F10" w:rsidRPr="00EC7C09">
        <w:rPr>
          <w:sz w:val="20"/>
          <w:szCs w:val="20"/>
        </w:rPr>
        <w:t>tenta</w:t>
      </w:r>
      <w:proofErr w:type="spellEnd"/>
      <w:r w:rsidR="00E32F10" w:rsidRPr="00EC7C09">
        <w:rPr>
          <w:sz w:val="20"/>
          <w:szCs w:val="20"/>
        </w:rPr>
        <w:t xml:space="preserve"> e </w:t>
      </w:r>
      <w:proofErr w:type="spellStart"/>
      <w:r w:rsidR="00E32F10" w:rsidRPr="00EC7C09">
        <w:rPr>
          <w:sz w:val="20"/>
          <w:szCs w:val="20"/>
        </w:rPr>
        <w:t>cinco</w:t>
      </w:r>
      <w:proofErr w:type="spellEnd"/>
      <w:r w:rsidRPr="00EC7C09">
        <w:rPr>
          <w:sz w:val="20"/>
          <w:szCs w:val="20"/>
        </w:rPr>
        <w:t xml:space="preserve"> reais) </w:t>
      </w:r>
      <w:proofErr w:type="spellStart"/>
      <w:r w:rsidRPr="00EC7C09">
        <w:rPr>
          <w:sz w:val="20"/>
          <w:szCs w:val="20"/>
        </w:rPr>
        <w:t>por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dia</w:t>
      </w:r>
      <w:proofErr w:type="spellEnd"/>
      <w:r w:rsidRPr="00EC7C09">
        <w:rPr>
          <w:sz w:val="20"/>
          <w:szCs w:val="20"/>
        </w:rPr>
        <w:t xml:space="preserve">, </w:t>
      </w:r>
      <w:proofErr w:type="spellStart"/>
      <w:r w:rsidRPr="00EC7C09">
        <w:rPr>
          <w:sz w:val="20"/>
          <w:szCs w:val="20"/>
        </w:rPr>
        <w:t>ressalvado</w:t>
      </w:r>
      <w:proofErr w:type="spellEnd"/>
      <w:r w:rsidRPr="00EC7C09">
        <w:rPr>
          <w:sz w:val="20"/>
          <w:szCs w:val="20"/>
        </w:rPr>
        <w:t xml:space="preserve"> o </w:t>
      </w:r>
      <w:proofErr w:type="spellStart"/>
      <w:r w:rsidRPr="00EC7C09">
        <w:rPr>
          <w:sz w:val="20"/>
          <w:szCs w:val="20"/>
        </w:rPr>
        <w:t>número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mínimo</w:t>
      </w:r>
      <w:proofErr w:type="spellEnd"/>
      <w:r w:rsidRPr="00EC7C09">
        <w:rPr>
          <w:sz w:val="20"/>
          <w:szCs w:val="20"/>
        </w:rPr>
        <w:t xml:space="preserve"> de 30 (</w:t>
      </w:r>
      <w:proofErr w:type="spellStart"/>
      <w:r w:rsidRPr="00EC7C09">
        <w:rPr>
          <w:sz w:val="20"/>
          <w:szCs w:val="20"/>
        </w:rPr>
        <w:t>trinta</w:t>
      </w:r>
      <w:proofErr w:type="spellEnd"/>
      <w:r w:rsidRPr="00EC7C09">
        <w:rPr>
          <w:sz w:val="20"/>
          <w:szCs w:val="20"/>
        </w:rPr>
        <w:t xml:space="preserve">) </w:t>
      </w:r>
      <w:proofErr w:type="spellStart"/>
      <w:r w:rsidRPr="00EC7C09">
        <w:rPr>
          <w:sz w:val="20"/>
          <w:szCs w:val="20"/>
        </w:rPr>
        <w:t>dias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por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mês</w:t>
      </w:r>
      <w:proofErr w:type="spellEnd"/>
      <w:r w:rsidRPr="00EC7C09">
        <w:rPr>
          <w:sz w:val="20"/>
          <w:szCs w:val="20"/>
        </w:rPr>
        <w:t xml:space="preserve"> </w:t>
      </w:r>
      <w:proofErr w:type="spellStart"/>
      <w:r w:rsidRPr="00EC7C09">
        <w:rPr>
          <w:sz w:val="20"/>
          <w:szCs w:val="20"/>
        </w:rPr>
        <w:t>podendo</w:t>
      </w:r>
      <w:proofErr w:type="spellEnd"/>
      <w:r w:rsidRPr="00EC7C09">
        <w:rPr>
          <w:sz w:val="20"/>
          <w:szCs w:val="20"/>
        </w:rPr>
        <w:t xml:space="preserve"> ser </w:t>
      </w:r>
      <w:proofErr w:type="spellStart"/>
      <w:r w:rsidRPr="00EC7C09">
        <w:rPr>
          <w:sz w:val="20"/>
          <w:szCs w:val="20"/>
        </w:rPr>
        <w:t>concedida</w:t>
      </w:r>
      <w:proofErr w:type="spellEnd"/>
      <w:r w:rsidRPr="00EC7C09">
        <w:rPr>
          <w:sz w:val="20"/>
          <w:szCs w:val="20"/>
        </w:rPr>
        <w:t xml:space="preserve"> sob </w:t>
      </w:r>
      <w:r w:rsidR="00D327EE" w:rsidRPr="00EC7C09">
        <w:rPr>
          <w:sz w:val="20"/>
          <w:szCs w:val="20"/>
        </w:rPr>
        <w:t>forma</w:t>
      </w:r>
      <w:r w:rsidRPr="00EC7C09">
        <w:rPr>
          <w:sz w:val="20"/>
          <w:szCs w:val="20"/>
        </w:rPr>
        <w:t xml:space="preserve"> de vale </w:t>
      </w:r>
      <w:proofErr w:type="spellStart"/>
      <w:r w:rsidRPr="00EC7C09">
        <w:rPr>
          <w:sz w:val="20"/>
          <w:szCs w:val="20"/>
        </w:rPr>
        <w:t>alimentação</w:t>
      </w:r>
      <w:proofErr w:type="spellEnd"/>
      <w:r w:rsidRPr="00EC7C09">
        <w:rPr>
          <w:sz w:val="20"/>
          <w:szCs w:val="20"/>
        </w:rPr>
        <w:t xml:space="preserve">, no </w:t>
      </w:r>
      <w:proofErr w:type="spellStart"/>
      <w:r w:rsidRPr="00EC7C09">
        <w:rPr>
          <w:sz w:val="20"/>
          <w:szCs w:val="20"/>
        </w:rPr>
        <w:t>mesmo</w:t>
      </w:r>
      <w:proofErr w:type="spellEnd"/>
      <w:r w:rsidRPr="00EC7C09">
        <w:rPr>
          <w:sz w:val="20"/>
          <w:szCs w:val="20"/>
        </w:rPr>
        <w:t xml:space="preserve"> valor.</w:t>
      </w:r>
    </w:p>
    <w:p w14:paraId="57262C8B" w14:textId="77777777" w:rsidR="00A20A65" w:rsidRPr="00AA02FF" w:rsidRDefault="00A20A65" w:rsidP="005A6F78">
      <w:pPr>
        <w:pStyle w:val="Corpodetexto"/>
        <w:spacing w:before="115"/>
        <w:ind w:right="104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ÚNICO – </w:t>
      </w:r>
      <w:r w:rsidRPr="00AA02FF">
        <w:rPr>
          <w:sz w:val="20"/>
          <w:szCs w:val="20"/>
        </w:rPr>
        <w:t xml:space="preserve">Tendo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vista a </w:t>
      </w:r>
      <w:proofErr w:type="spellStart"/>
      <w:r w:rsidRPr="00AA02FF">
        <w:rPr>
          <w:sz w:val="20"/>
          <w:szCs w:val="20"/>
        </w:rPr>
        <w:t>natureza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salarial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verba</w:t>
      </w:r>
      <w:proofErr w:type="spellEnd"/>
      <w:r w:rsidRPr="00AA02FF">
        <w:rPr>
          <w:sz w:val="20"/>
          <w:szCs w:val="20"/>
        </w:rPr>
        <w:t xml:space="preserve">, a </w:t>
      </w:r>
      <w:proofErr w:type="spellStart"/>
      <w:r w:rsidRPr="00AA02FF">
        <w:rPr>
          <w:sz w:val="20"/>
          <w:szCs w:val="20"/>
        </w:rPr>
        <w:t>mesma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também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computada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remuneração</w:t>
      </w:r>
      <w:proofErr w:type="spellEnd"/>
      <w:r w:rsidRPr="00AA02FF">
        <w:rPr>
          <w:sz w:val="20"/>
          <w:szCs w:val="20"/>
        </w:rPr>
        <w:t xml:space="preserve"> das </w:t>
      </w:r>
      <w:proofErr w:type="spellStart"/>
      <w:r w:rsidRPr="00AA02FF">
        <w:rPr>
          <w:sz w:val="20"/>
          <w:szCs w:val="20"/>
        </w:rPr>
        <w:t>férias</w:t>
      </w:r>
      <w:proofErr w:type="spellEnd"/>
      <w:r w:rsidRPr="00AA02FF">
        <w:rPr>
          <w:sz w:val="20"/>
          <w:szCs w:val="20"/>
        </w:rPr>
        <w:t xml:space="preserve"> e 13º. </w:t>
      </w:r>
      <w:proofErr w:type="spellStart"/>
      <w:r w:rsidRPr="00AA02FF">
        <w:rPr>
          <w:sz w:val="20"/>
          <w:szCs w:val="20"/>
        </w:rPr>
        <w:t>Salários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, inclusive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concedido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durante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licença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maternidade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licença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doença</w:t>
      </w:r>
      <w:proofErr w:type="spellEnd"/>
      <w:r w:rsidRPr="00AA02FF">
        <w:rPr>
          <w:sz w:val="20"/>
          <w:szCs w:val="20"/>
        </w:rPr>
        <w:t>.</w:t>
      </w:r>
    </w:p>
    <w:p w14:paraId="6E87C41C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697B4A6C" w14:textId="77777777" w:rsidR="00A20A65" w:rsidRPr="00E32F10" w:rsidRDefault="00A20A65" w:rsidP="005A6F78">
      <w:pPr>
        <w:pStyle w:val="Ttulo1"/>
        <w:rPr>
          <w:sz w:val="20"/>
          <w:szCs w:val="20"/>
        </w:rPr>
      </w:pPr>
      <w:r w:rsidRPr="00E32F10">
        <w:rPr>
          <w:sz w:val="20"/>
          <w:szCs w:val="20"/>
        </w:rPr>
        <w:t>CLÁUSULA 2</w:t>
      </w:r>
      <w:r w:rsidR="00690468" w:rsidRPr="00E32F10">
        <w:rPr>
          <w:sz w:val="20"/>
          <w:szCs w:val="20"/>
        </w:rPr>
        <w:t>9</w:t>
      </w:r>
      <w:r w:rsidRPr="00E32F10">
        <w:rPr>
          <w:sz w:val="20"/>
          <w:szCs w:val="20"/>
        </w:rPr>
        <w:t>a.: CESTA BÁSICA</w:t>
      </w:r>
    </w:p>
    <w:p w14:paraId="39E312F0" w14:textId="6CA0B158" w:rsidR="00A20A65" w:rsidRPr="00E32F10" w:rsidRDefault="00A20A65" w:rsidP="005A6F78">
      <w:pPr>
        <w:pStyle w:val="Corpodetexto"/>
        <w:ind w:right="102"/>
        <w:rPr>
          <w:sz w:val="20"/>
          <w:szCs w:val="20"/>
        </w:rPr>
      </w:pPr>
      <w:r w:rsidRPr="00E32F10">
        <w:rPr>
          <w:sz w:val="20"/>
          <w:szCs w:val="20"/>
        </w:rPr>
        <w:t xml:space="preserve">O </w:t>
      </w:r>
      <w:proofErr w:type="spellStart"/>
      <w:r w:rsidRPr="00E32F10">
        <w:rPr>
          <w:sz w:val="20"/>
          <w:szCs w:val="20"/>
        </w:rPr>
        <w:t>Conselho</w:t>
      </w:r>
      <w:proofErr w:type="spellEnd"/>
      <w:r w:rsidRPr="00E32F10">
        <w:rPr>
          <w:sz w:val="20"/>
          <w:szCs w:val="20"/>
        </w:rPr>
        <w:t>/</w:t>
      </w:r>
      <w:proofErr w:type="spellStart"/>
      <w:r w:rsidRPr="00E32F10">
        <w:rPr>
          <w:sz w:val="20"/>
          <w:szCs w:val="20"/>
        </w:rPr>
        <w:t>Ordem</w:t>
      </w:r>
      <w:proofErr w:type="spellEnd"/>
      <w:r w:rsidRPr="00E32F10">
        <w:rPr>
          <w:sz w:val="20"/>
          <w:szCs w:val="20"/>
        </w:rPr>
        <w:t xml:space="preserve"> se </w:t>
      </w:r>
      <w:proofErr w:type="spellStart"/>
      <w:r w:rsidRPr="00E32F10">
        <w:rPr>
          <w:sz w:val="20"/>
          <w:szCs w:val="20"/>
        </w:rPr>
        <w:t>obriga</w:t>
      </w:r>
      <w:proofErr w:type="spellEnd"/>
      <w:r w:rsidRPr="00E32F10">
        <w:rPr>
          <w:sz w:val="20"/>
          <w:szCs w:val="20"/>
        </w:rPr>
        <w:t xml:space="preserve"> a </w:t>
      </w:r>
      <w:proofErr w:type="spellStart"/>
      <w:r w:rsidRPr="00E32F10">
        <w:rPr>
          <w:sz w:val="20"/>
          <w:szCs w:val="20"/>
        </w:rPr>
        <w:t>fornecer</w:t>
      </w:r>
      <w:proofErr w:type="spellEnd"/>
      <w:r w:rsidRPr="00E32F10">
        <w:rPr>
          <w:sz w:val="20"/>
          <w:szCs w:val="20"/>
        </w:rPr>
        <w:t xml:space="preserve">, </w:t>
      </w:r>
      <w:proofErr w:type="spellStart"/>
      <w:r w:rsidRPr="00E32F10">
        <w:rPr>
          <w:sz w:val="20"/>
          <w:szCs w:val="20"/>
        </w:rPr>
        <w:t>mensalmente</w:t>
      </w:r>
      <w:proofErr w:type="spellEnd"/>
      <w:r w:rsidRPr="00E32F10">
        <w:rPr>
          <w:sz w:val="20"/>
          <w:szCs w:val="20"/>
        </w:rPr>
        <w:t xml:space="preserve">, a </w:t>
      </w:r>
      <w:proofErr w:type="spellStart"/>
      <w:r w:rsidRPr="00E32F10">
        <w:rPr>
          <w:sz w:val="20"/>
          <w:szCs w:val="20"/>
        </w:rPr>
        <w:t>todos</w:t>
      </w:r>
      <w:proofErr w:type="spellEnd"/>
      <w:r w:rsidRPr="00E32F10">
        <w:rPr>
          <w:sz w:val="20"/>
          <w:szCs w:val="20"/>
        </w:rPr>
        <w:t xml:space="preserve"> </w:t>
      </w:r>
      <w:proofErr w:type="spellStart"/>
      <w:r w:rsidRPr="00E32F10">
        <w:rPr>
          <w:sz w:val="20"/>
          <w:szCs w:val="20"/>
        </w:rPr>
        <w:t>os</w:t>
      </w:r>
      <w:proofErr w:type="spellEnd"/>
      <w:r w:rsidRPr="00E32F10">
        <w:rPr>
          <w:sz w:val="20"/>
          <w:szCs w:val="20"/>
        </w:rPr>
        <w:t xml:space="preserve"> </w:t>
      </w:r>
      <w:proofErr w:type="spellStart"/>
      <w:r w:rsidRPr="00E32F10">
        <w:rPr>
          <w:sz w:val="20"/>
          <w:szCs w:val="20"/>
        </w:rPr>
        <w:t>integrantes</w:t>
      </w:r>
      <w:proofErr w:type="spellEnd"/>
      <w:r w:rsidRPr="00E32F10">
        <w:rPr>
          <w:sz w:val="20"/>
          <w:szCs w:val="20"/>
        </w:rPr>
        <w:t xml:space="preserve"> da </w:t>
      </w:r>
      <w:proofErr w:type="spellStart"/>
      <w:r w:rsidRPr="00E32F10">
        <w:rPr>
          <w:sz w:val="20"/>
          <w:szCs w:val="20"/>
        </w:rPr>
        <w:t>categoria</w:t>
      </w:r>
      <w:proofErr w:type="spellEnd"/>
      <w:r w:rsidRPr="00E32F10">
        <w:rPr>
          <w:sz w:val="20"/>
          <w:szCs w:val="20"/>
        </w:rPr>
        <w:t xml:space="preserve"> </w:t>
      </w:r>
      <w:proofErr w:type="spellStart"/>
      <w:r w:rsidRPr="00E32F10">
        <w:rPr>
          <w:sz w:val="20"/>
          <w:szCs w:val="20"/>
        </w:rPr>
        <w:t>profissional</w:t>
      </w:r>
      <w:proofErr w:type="spellEnd"/>
      <w:r w:rsidRPr="00E32F10">
        <w:rPr>
          <w:sz w:val="20"/>
          <w:szCs w:val="20"/>
        </w:rPr>
        <w:t xml:space="preserve">, cesta </w:t>
      </w:r>
      <w:proofErr w:type="spellStart"/>
      <w:r w:rsidRPr="00E32F10">
        <w:rPr>
          <w:sz w:val="20"/>
          <w:szCs w:val="20"/>
        </w:rPr>
        <w:t>básica</w:t>
      </w:r>
      <w:proofErr w:type="spellEnd"/>
      <w:r w:rsidRPr="00E32F10">
        <w:rPr>
          <w:sz w:val="20"/>
          <w:szCs w:val="20"/>
        </w:rPr>
        <w:t xml:space="preserve"> no valor de R$ </w:t>
      </w:r>
      <w:r w:rsidR="00893F69" w:rsidRPr="00E32F10">
        <w:rPr>
          <w:sz w:val="20"/>
          <w:szCs w:val="20"/>
        </w:rPr>
        <w:t>800</w:t>
      </w:r>
      <w:r w:rsidR="003D5B8C" w:rsidRPr="00E32F10">
        <w:rPr>
          <w:sz w:val="20"/>
          <w:szCs w:val="20"/>
        </w:rPr>
        <w:t>,00</w:t>
      </w:r>
      <w:r w:rsidRPr="00E32F10">
        <w:rPr>
          <w:sz w:val="20"/>
          <w:szCs w:val="20"/>
        </w:rPr>
        <w:t xml:space="preserve"> (</w:t>
      </w:r>
      <w:proofErr w:type="spellStart"/>
      <w:r w:rsidR="00893F69" w:rsidRPr="00E32F10">
        <w:rPr>
          <w:sz w:val="20"/>
          <w:szCs w:val="20"/>
        </w:rPr>
        <w:t>oito</w:t>
      </w:r>
      <w:r w:rsidR="003D5B8C" w:rsidRPr="00E32F10">
        <w:rPr>
          <w:sz w:val="20"/>
          <w:szCs w:val="20"/>
        </w:rPr>
        <w:t>c</w:t>
      </w:r>
      <w:r w:rsidRPr="00E32F10">
        <w:rPr>
          <w:sz w:val="20"/>
          <w:szCs w:val="20"/>
        </w:rPr>
        <w:t>entos</w:t>
      </w:r>
      <w:proofErr w:type="spellEnd"/>
      <w:r w:rsidRPr="00E32F10">
        <w:rPr>
          <w:sz w:val="20"/>
          <w:szCs w:val="20"/>
        </w:rPr>
        <w:t xml:space="preserve"> reais), de </w:t>
      </w:r>
      <w:proofErr w:type="spellStart"/>
      <w:r w:rsidRPr="00E32F10">
        <w:rPr>
          <w:sz w:val="20"/>
          <w:szCs w:val="20"/>
        </w:rPr>
        <w:t>cujo</w:t>
      </w:r>
      <w:proofErr w:type="spellEnd"/>
      <w:r w:rsidRPr="00E32F10">
        <w:rPr>
          <w:sz w:val="20"/>
          <w:szCs w:val="20"/>
        </w:rPr>
        <w:t xml:space="preserve"> </w:t>
      </w:r>
      <w:proofErr w:type="spellStart"/>
      <w:r w:rsidRPr="00E32F10">
        <w:rPr>
          <w:sz w:val="20"/>
          <w:szCs w:val="20"/>
        </w:rPr>
        <w:t>custeio</w:t>
      </w:r>
      <w:proofErr w:type="spellEnd"/>
      <w:r w:rsidRPr="00E32F10">
        <w:rPr>
          <w:sz w:val="20"/>
          <w:szCs w:val="20"/>
        </w:rPr>
        <w:t xml:space="preserve"> </w:t>
      </w:r>
      <w:proofErr w:type="spellStart"/>
      <w:r w:rsidRPr="00E32F10">
        <w:rPr>
          <w:sz w:val="20"/>
          <w:szCs w:val="20"/>
        </w:rPr>
        <w:t>participará</w:t>
      </w:r>
      <w:proofErr w:type="spellEnd"/>
      <w:r w:rsidRPr="00E32F10">
        <w:rPr>
          <w:sz w:val="20"/>
          <w:szCs w:val="20"/>
        </w:rPr>
        <w:t xml:space="preserve"> o </w:t>
      </w:r>
      <w:proofErr w:type="spellStart"/>
      <w:r w:rsidRPr="00E32F10">
        <w:rPr>
          <w:sz w:val="20"/>
          <w:szCs w:val="20"/>
        </w:rPr>
        <w:t>empregado</w:t>
      </w:r>
      <w:proofErr w:type="spellEnd"/>
      <w:r w:rsidRPr="00E32F10">
        <w:rPr>
          <w:sz w:val="20"/>
          <w:szCs w:val="20"/>
        </w:rPr>
        <w:t xml:space="preserve"> com o percentual </w:t>
      </w:r>
      <w:proofErr w:type="spellStart"/>
      <w:r w:rsidRPr="00E32F10">
        <w:rPr>
          <w:sz w:val="20"/>
          <w:szCs w:val="20"/>
        </w:rPr>
        <w:t>máximo</w:t>
      </w:r>
      <w:proofErr w:type="spellEnd"/>
      <w:r w:rsidRPr="00E32F10">
        <w:rPr>
          <w:sz w:val="20"/>
          <w:szCs w:val="20"/>
        </w:rPr>
        <w:t xml:space="preserve"> de 1% (um </w:t>
      </w:r>
      <w:proofErr w:type="spellStart"/>
      <w:r w:rsidRPr="00E32F10">
        <w:rPr>
          <w:sz w:val="20"/>
          <w:szCs w:val="20"/>
        </w:rPr>
        <w:t>por</w:t>
      </w:r>
      <w:proofErr w:type="spellEnd"/>
      <w:r w:rsidRPr="00E32F10">
        <w:rPr>
          <w:sz w:val="20"/>
          <w:szCs w:val="20"/>
        </w:rPr>
        <w:t xml:space="preserve"> cento).</w:t>
      </w:r>
    </w:p>
    <w:p w14:paraId="575A44C6" w14:textId="77777777" w:rsidR="00A20A65" w:rsidRPr="00AA02FF" w:rsidRDefault="00A20A65" w:rsidP="005A6F78">
      <w:pPr>
        <w:pStyle w:val="Corpodetexto"/>
        <w:spacing w:before="115"/>
        <w:ind w:right="102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PRIMEIRO – </w:t>
      </w: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benefício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acima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poderá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substituído</w:t>
      </w:r>
      <w:proofErr w:type="spellEnd"/>
      <w:r w:rsidRPr="00AA02FF">
        <w:rPr>
          <w:sz w:val="20"/>
          <w:szCs w:val="20"/>
        </w:rPr>
        <w:t xml:space="preserve"> pela </w:t>
      </w:r>
      <w:proofErr w:type="spellStart"/>
      <w:r w:rsidRPr="00AA02FF">
        <w:rPr>
          <w:sz w:val="20"/>
          <w:szCs w:val="20"/>
        </w:rPr>
        <w:t>concessão</w:t>
      </w:r>
      <w:proofErr w:type="spellEnd"/>
      <w:r w:rsidRPr="00AA02FF">
        <w:rPr>
          <w:sz w:val="20"/>
          <w:szCs w:val="20"/>
        </w:rPr>
        <w:t xml:space="preserve"> de vale </w:t>
      </w:r>
      <w:proofErr w:type="spellStart"/>
      <w:r w:rsidRPr="00AA02FF">
        <w:rPr>
          <w:sz w:val="20"/>
          <w:szCs w:val="20"/>
        </w:rPr>
        <w:t>alimentação</w:t>
      </w:r>
      <w:proofErr w:type="spellEnd"/>
      <w:r w:rsidRPr="00AA02FF">
        <w:rPr>
          <w:sz w:val="20"/>
          <w:szCs w:val="20"/>
        </w:rPr>
        <w:t xml:space="preserve"> com o </w:t>
      </w:r>
      <w:proofErr w:type="spellStart"/>
      <w:r w:rsidRPr="00AA02FF">
        <w:rPr>
          <w:sz w:val="20"/>
          <w:szCs w:val="20"/>
        </w:rPr>
        <w:t>mesmo</w:t>
      </w:r>
      <w:proofErr w:type="spellEnd"/>
      <w:r w:rsidRPr="00AA02FF">
        <w:rPr>
          <w:sz w:val="20"/>
          <w:szCs w:val="20"/>
        </w:rPr>
        <w:t xml:space="preserve"> valor e </w:t>
      </w:r>
      <w:proofErr w:type="spellStart"/>
      <w:r w:rsidRPr="00AA02FF">
        <w:rPr>
          <w:sz w:val="20"/>
          <w:szCs w:val="20"/>
        </w:rPr>
        <w:t>condições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acima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estabelecidas</w:t>
      </w:r>
      <w:proofErr w:type="spellEnd"/>
      <w:r w:rsidRPr="00AA02FF">
        <w:rPr>
          <w:sz w:val="20"/>
          <w:szCs w:val="20"/>
        </w:rPr>
        <w:t>;</w:t>
      </w:r>
    </w:p>
    <w:p w14:paraId="3D0D33A0" w14:textId="77777777" w:rsidR="00A20A65" w:rsidRPr="00AA02FF" w:rsidRDefault="00A20A65" w:rsidP="005A6F78">
      <w:pPr>
        <w:spacing w:before="115"/>
        <w:ind w:left="118" w:right="102"/>
        <w:jc w:val="both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lastRenderedPageBreak/>
        <w:t xml:space="preserve">PARÁGRAFO SEGUNDO –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preservados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benefícios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concedidos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situações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favoráveis</w:t>
      </w:r>
      <w:proofErr w:type="spellEnd"/>
      <w:r w:rsidRPr="00AA02FF">
        <w:rPr>
          <w:sz w:val="20"/>
          <w:szCs w:val="20"/>
        </w:rPr>
        <w:t>.</w:t>
      </w:r>
    </w:p>
    <w:p w14:paraId="3E8256D8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294A6E84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 xml:space="preserve">CLÁUSULA </w:t>
      </w:r>
      <w:r w:rsidR="00690468">
        <w:rPr>
          <w:sz w:val="20"/>
          <w:szCs w:val="20"/>
        </w:rPr>
        <w:t>30</w:t>
      </w:r>
      <w:r w:rsidRPr="00AA02FF">
        <w:rPr>
          <w:sz w:val="20"/>
          <w:szCs w:val="20"/>
        </w:rPr>
        <w:t>a.: ADIANTAMENTO DE 13º SALÁRIO</w:t>
      </w:r>
    </w:p>
    <w:p w14:paraId="277E93D3" w14:textId="77777777" w:rsidR="00A20A65" w:rsidRPr="00AA02FF" w:rsidRDefault="00A20A65" w:rsidP="005A6F78">
      <w:pPr>
        <w:pStyle w:val="Corpodetexto"/>
        <w:spacing w:before="45"/>
        <w:ind w:right="103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pagará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até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dia</w:t>
      </w:r>
      <w:proofErr w:type="spellEnd"/>
      <w:r w:rsidRPr="00AA02FF">
        <w:rPr>
          <w:sz w:val="20"/>
          <w:szCs w:val="20"/>
        </w:rPr>
        <w:t xml:space="preserve"> 30 de </w:t>
      </w:r>
      <w:proofErr w:type="spellStart"/>
      <w:r w:rsidRPr="00AA02FF">
        <w:rPr>
          <w:sz w:val="20"/>
          <w:szCs w:val="20"/>
        </w:rPr>
        <w:t>junho</w:t>
      </w:r>
      <w:proofErr w:type="spellEnd"/>
      <w:r w:rsidRPr="00AA02FF">
        <w:rPr>
          <w:sz w:val="20"/>
          <w:szCs w:val="20"/>
        </w:rPr>
        <w:t xml:space="preserve"> de</w:t>
      </w:r>
      <w:r w:rsidR="003D5B8C" w:rsidRPr="00AA02FF">
        <w:rPr>
          <w:sz w:val="20"/>
          <w:szCs w:val="20"/>
        </w:rPr>
        <w:t xml:space="preserve"> </w:t>
      </w:r>
      <w:proofErr w:type="spellStart"/>
      <w:r w:rsidR="003D5B8C" w:rsidRPr="00AA02FF">
        <w:rPr>
          <w:sz w:val="20"/>
          <w:szCs w:val="20"/>
        </w:rPr>
        <w:t>cada</w:t>
      </w:r>
      <w:proofErr w:type="spellEnd"/>
      <w:r w:rsidR="003D5B8C" w:rsidRPr="00AA02FF">
        <w:rPr>
          <w:sz w:val="20"/>
          <w:szCs w:val="20"/>
        </w:rPr>
        <w:t xml:space="preserve"> </w:t>
      </w:r>
      <w:proofErr w:type="spellStart"/>
      <w:r w:rsidR="003D5B8C" w:rsidRPr="00AA02FF">
        <w:rPr>
          <w:sz w:val="20"/>
          <w:szCs w:val="20"/>
        </w:rPr>
        <w:t>ano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integrantes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r w:rsidR="003D5B8C" w:rsidRPr="00AA02FF">
        <w:rPr>
          <w:sz w:val="20"/>
          <w:szCs w:val="20"/>
        </w:rPr>
        <w:t>professional,</w:t>
      </w:r>
      <w:r w:rsidRPr="00AA02FF">
        <w:rPr>
          <w:sz w:val="20"/>
          <w:szCs w:val="20"/>
        </w:rPr>
        <w:t xml:space="preserve"> 50% (</w:t>
      </w:r>
      <w:proofErr w:type="spellStart"/>
      <w:r w:rsidRPr="00AA02FF">
        <w:rPr>
          <w:sz w:val="20"/>
          <w:szCs w:val="20"/>
        </w:rPr>
        <w:t>cinqüenta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cento) da </w:t>
      </w:r>
      <w:proofErr w:type="spellStart"/>
      <w:r w:rsidRPr="00AA02FF">
        <w:rPr>
          <w:sz w:val="20"/>
          <w:szCs w:val="20"/>
        </w:rPr>
        <w:t>Gratificação</w:t>
      </w:r>
      <w:proofErr w:type="spellEnd"/>
      <w:r w:rsidRPr="00AA02FF">
        <w:rPr>
          <w:sz w:val="20"/>
          <w:szCs w:val="20"/>
        </w:rPr>
        <w:t xml:space="preserve"> de Natal (13o.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primeira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parcela</w:t>
      </w:r>
      <w:proofErr w:type="spellEnd"/>
      <w:r w:rsidRPr="00AA02FF">
        <w:rPr>
          <w:sz w:val="20"/>
          <w:szCs w:val="20"/>
        </w:rPr>
        <w:t xml:space="preserve">), salvo se 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já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tiver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recebido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ocasião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gozo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férias</w:t>
      </w:r>
      <w:proofErr w:type="spellEnd"/>
      <w:r w:rsidRPr="00AA02FF">
        <w:rPr>
          <w:sz w:val="20"/>
          <w:szCs w:val="20"/>
        </w:rPr>
        <w:t>.</w:t>
      </w:r>
    </w:p>
    <w:p w14:paraId="3DF9BF46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312BAE0E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 xml:space="preserve">CLÁUSULA </w:t>
      </w:r>
      <w:r w:rsidR="00690468">
        <w:rPr>
          <w:sz w:val="20"/>
          <w:szCs w:val="20"/>
        </w:rPr>
        <w:t>31</w:t>
      </w:r>
      <w:r w:rsidRPr="00AA02FF">
        <w:rPr>
          <w:sz w:val="20"/>
          <w:szCs w:val="20"/>
        </w:rPr>
        <w:t>a.: CONCESSÃO DE FÉRIAS</w:t>
      </w:r>
    </w:p>
    <w:p w14:paraId="73C12FD1" w14:textId="77777777" w:rsidR="00A20A65" w:rsidRPr="00AA02FF" w:rsidRDefault="00A20A65" w:rsidP="005A6F78">
      <w:pPr>
        <w:pStyle w:val="PargrafodaLista"/>
        <w:numPr>
          <w:ilvl w:val="0"/>
          <w:numId w:val="8"/>
        </w:numPr>
        <w:tabs>
          <w:tab w:val="left" w:pos="477"/>
        </w:tabs>
        <w:ind w:hanging="360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inicio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 das </w:t>
      </w:r>
      <w:proofErr w:type="spellStart"/>
      <w:r w:rsidRPr="00AA02FF">
        <w:rPr>
          <w:sz w:val="20"/>
          <w:szCs w:val="20"/>
        </w:rPr>
        <w:t>férias</w:t>
      </w:r>
      <w:proofErr w:type="spellEnd"/>
      <w:r w:rsidRPr="00AA02FF">
        <w:rPr>
          <w:sz w:val="20"/>
          <w:szCs w:val="20"/>
        </w:rPr>
        <w:t xml:space="preserve">, a </w:t>
      </w:r>
      <w:proofErr w:type="spellStart"/>
      <w:r w:rsidRPr="00AA02FF">
        <w:rPr>
          <w:sz w:val="20"/>
          <w:szCs w:val="20"/>
        </w:rPr>
        <w:t>serem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gozadas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poderá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coincidir</w:t>
      </w:r>
      <w:proofErr w:type="spellEnd"/>
      <w:r w:rsidRPr="00AA02FF">
        <w:rPr>
          <w:sz w:val="20"/>
          <w:szCs w:val="20"/>
        </w:rPr>
        <w:t xml:space="preserve"> com </w:t>
      </w:r>
      <w:proofErr w:type="spellStart"/>
      <w:r w:rsidRPr="00AA02FF">
        <w:rPr>
          <w:sz w:val="20"/>
          <w:szCs w:val="20"/>
        </w:rPr>
        <w:t>sábados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domingos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feriados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já</w:t>
      </w:r>
      <w:proofErr w:type="spellEnd"/>
      <w:r w:rsidRPr="00AA02FF">
        <w:rPr>
          <w:spacing w:val="-17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compensados</w:t>
      </w:r>
      <w:proofErr w:type="spellEnd"/>
      <w:r w:rsidRPr="00AA02FF">
        <w:rPr>
          <w:sz w:val="20"/>
          <w:szCs w:val="20"/>
        </w:rPr>
        <w:t>.</w:t>
      </w:r>
    </w:p>
    <w:p w14:paraId="555451DF" w14:textId="77777777" w:rsidR="00A20A65" w:rsidRPr="00AA02FF" w:rsidRDefault="00A20A65" w:rsidP="005A6F78">
      <w:pPr>
        <w:pStyle w:val="PargrafodaLista"/>
        <w:numPr>
          <w:ilvl w:val="0"/>
          <w:numId w:val="8"/>
        </w:numPr>
        <w:tabs>
          <w:tab w:val="left" w:pos="477"/>
        </w:tabs>
        <w:spacing w:before="54"/>
        <w:ind w:hanging="360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das </w:t>
      </w:r>
      <w:proofErr w:type="spellStart"/>
      <w:r w:rsidRPr="00AA02FF">
        <w:rPr>
          <w:sz w:val="20"/>
          <w:szCs w:val="20"/>
        </w:rPr>
        <w:t>verbas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relativas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às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férias</w:t>
      </w:r>
      <w:proofErr w:type="spellEnd"/>
      <w:r w:rsidRPr="00AA02FF">
        <w:rPr>
          <w:sz w:val="20"/>
          <w:szCs w:val="20"/>
        </w:rPr>
        <w:t xml:space="preserve"> a que </w:t>
      </w:r>
      <w:proofErr w:type="spellStart"/>
      <w:r w:rsidRPr="00AA02FF">
        <w:rPr>
          <w:sz w:val="20"/>
          <w:szCs w:val="20"/>
        </w:rPr>
        <w:t>tiver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direito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deverá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efetuado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até</w:t>
      </w:r>
      <w:proofErr w:type="spellEnd"/>
      <w:r w:rsidRPr="00AA02FF">
        <w:rPr>
          <w:sz w:val="20"/>
          <w:szCs w:val="20"/>
        </w:rPr>
        <w:t xml:space="preserve"> 02 (</w:t>
      </w:r>
      <w:proofErr w:type="spellStart"/>
      <w:r w:rsidRPr="00AA02FF">
        <w:rPr>
          <w:sz w:val="20"/>
          <w:szCs w:val="20"/>
        </w:rPr>
        <w:t>dois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úteis</w:t>
      </w:r>
      <w:proofErr w:type="spellEnd"/>
      <w:r w:rsidRPr="00AA02FF">
        <w:rPr>
          <w:sz w:val="20"/>
          <w:szCs w:val="20"/>
        </w:rPr>
        <w:t xml:space="preserve"> antes do </w:t>
      </w:r>
      <w:proofErr w:type="spellStart"/>
      <w:r w:rsidRPr="00AA02FF">
        <w:rPr>
          <w:sz w:val="20"/>
          <w:szCs w:val="20"/>
        </w:rPr>
        <w:t>inicio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respectivo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 de</w:t>
      </w:r>
      <w:r w:rsidRPr="00AA02FF">
        <w:rPr>
          <w:spacing w:val="-1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gozo</w:t>
      </w:r>
      <w:proofErr w:type="spellEnd"/>
      <w:r w:rsidRPr="00AA02FF">
        <w:rPr>
          <w:sz w:val="20"/>
          <w:szCs w:val="20"/>
        </w:rPr>
        <w:t>.</w:t>
      </w:r>
    </w:p>
    <w:p w14:paraId="1ED5B60D" w14:textId="77777777" w:rsidR="00A20A65" w:rsidRPr="00AA02FF" w:rsidRDefault="00A20A65" w:rsidP="005A6F78">
      <w:pPr>
        <w:pStyle w:val="PargrafodaLista"/>
        <w:numPr>
          <w:ilvl w:val="0"/>
          <w:numId w:val="8"/>
        </w:numPr>
        <w:tabs>
          <w:tab w:val="left" w:pos="477"/>
        </w:tabs>
        <w:ind w:hanging="36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feriados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oficiais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costumeiros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quer</w:t>
      </w:r>
      <w:proofErr w:type="spellEnd"/>
      <w:r w:rsidRPr="00AA02FF">
        <w:rPr>
          <w:sz w:val="20"/>
          <w:szCs w:val="20"/>
        </w:rPr>
        <w:t xml:space="preserve"> se </w:t>
      </w:r>
      <w:proofErr w:type="spellStart"/>
      <w:r w:rsidRPr="00AA02FF">
        <w:rPr>
          <w:sz w:val="20"/>
          <w:szCs w:val="20"/>
        </w:rPr>
        <w:t>situem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dentro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férias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anuais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computados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parte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férias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anuais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remuneradas</w:t>
      </w:r>
      <w:proofErr w:type="spellEnd"/>
      <w:r w:rsidRPr="00AA02FF">
        <w:rPr>
          <w:sz w:val="20"/>
          <w:szCs w:val="20"/>
        </w:rPr>
        <w:t>.</w:t>
      </w:r>
    </w:p>
    <w:p w14:paraId="07B5C2A1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62F84CEA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3</w:t>
      </w:r>
      <w:r w:rsidR="00690468">
        <w:rPr>
          <w:sz w:val="20"/>
          <w:szCs w:val="20"/>
        </w:rPr>
        <w:t>2</w:t>
      </w:r>
      <w:r w:rsidRPr="00AA02FF">
        <w:rPr>
          <w:sz w:val="20"/>
          <w:szCs w:val="20"/>
        </w:rPr>
        <w:t>a.: AVISO PRÉVIO PROPORCIONAL</w:t>
      </w:r>
    </w:p>
    <w:p w14:paraId="6AAB9036" w14:textId="77777777" w:rsidR="00A20A65" w:rsidRPr="00AA02FF" w:rsidRDefault="00A20A65" w:rsidP="005A6F78">
      <w:pPr>
        <w:pStyle w:val="Corpodetexto"/>
        <w:ind w:right="102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prazo</w:t>
      </w:r>
      <w:proofErr w:type="spellEnd"/>
      <w:r w:rsidRPr="00AA02FF">
        <w:rPr>
          <w:sz w:val="20"/>
          <w:szCs w:val="20"/>
        </w:rPr>
        <w:t xml:space="preserve"> do aviso </w:t>
      </w:r>
      <w:proofErr w:type="spellStart"/>
      <w:r w:rsidRPr="00AA02FF">
        <w:rPr>
          <w:sz w:val="20"/>
          <w:szCs w:val="20"/>
        </w:rPr>
        <w:t>prévio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de 30 (</w:t>
      </w:r>
      <w:proofErr w:type="spellStart"/>
      <w:r w:rsidRPr="00AA02FF">
        <w:rPr>
          <w:sz w:val="20"/>
          <w:szCs w:val="20"/>
        </w:rPr>
        <w:t>trinta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contem</w:t>
      </w:r>
      <w:proofErr w:type="spellEnd"/>
      <w:r w:rsidRPr="00AA02FF">
        <w:rPr>
          <w:sz w:val="20"/>
          <w:szCs w:val="20"/>
        </w:rPr>
        <w:t xml:space="preserve"> com </w:t>
      </w:r>
      <w:proofErr w:type="spellStart"/>
      <w:r w:rsidRPr="00AA02FF">
        <w:rPr>
          <w:sz w:val="20"/>
          <w:szCs w:val="20"/>
        </w:rPr>
        <w:t>até</w:t>
      </w:r>
      <w:proofErr w:type="spellEnd"/>
      <w:r w:rsidRPr="00AA02FF">
        <w:rPr>
          <w:sz w:val="20"/>
          <w:szCs w:val="20"/>
        </w:rPr>
        <w:t xml:space="preserve"> 1 (</w:t>
      </w:r>
      <w:proofErr w:type="spellStart"/>
      <w:r w:rsidRPr="00AA02FF">
        <w:rPr>
          <w:sz w:val="20"/>
          <w:szCs w:val="20"/>
        </w:rPr>
        <w:t>ano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ano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serviço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acrescendo</w:t>
      </w:r>
      <w:proofErr w:type="spellEnd"/>
      <w:r w:rsidRPr="00AA02FF">
        <w:rPr>
          <w:sz w:val="20"/>
          <w:szCs w:val="20"/>
        </w:rPr>
        <w:t>-se 3 (</w:t>
      </w:r>
      <w:proofErr w:type="spellStart"/>
      <w:r w:rsidRPr="00AA02FF">
        <w:rPr>
          <w:sz w:val="20"/>
          <w:szCs w:val="20"/>
        </w:rPr>
        <w:t>três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serviço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prestado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mesmo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até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máximo</w:t>
      </w:r>
      <w:proofErr w:type="spellEnd"/>
      <w:r w:rsidRPr="00AA02FF">
        <w:rPr>
          <w:sz w:val="20"/>
          <w:szCs w:val="20"/>
        </w:rPr>
        <w:t xml:space="preserve"> de 90 (</w:t>
      </w:r>
      <w:proofErr w:type="spellStart"/>
      <w:r w:rsidRPr="00AA02FF">
        <w:rPr>
          <w:sz w:val="20"/>
          <w:szCs w:val="20"/>
        </w:rPr>
        <w:t>noventa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perfazendo</w:t>
      </w:r>
      <w:proofErr w:type="spellEnd"/>
      <w:r w:rsidRPr="00AA02FF">
        <w:rPr>
          <w:sz w:val="20"/>
          <w:szCs w:val="20"/>
        </w:rPr>
        <w:t xml:space="preserve"> um total de </w:t>
      </w:r>
      <w:proofErr w:type="spellStart"/>
      <w:r w:rsidRPr="00AA02FF">
        <w:rPr>
          <w:sz w:val="20"/>
          <w:szCs w:val="20"/>
        </w:rPr>
        <w:t>até</w:t>
      </w:r>
      <w:proofErr w:type="spellEnd"/>
      <w:r w:rsidRPr="00AA02FF">
        <w:rPr>
          <w:sz w:val="20"/>
          <w:szCs w:val="20"/>
        </w:rPr>
        <w:t xml:space="preserve"> 120 (cento e </w:t>
      </w:r>
      <w:proofErr w:type="spellStart"/>
      <w:r w:rsidRPr="00AA02FF">
        <w:rPr>
          <w:sz w:val="20"/>
          <w:szCs w:val="20"/>
        </w:rPr>
        <w:t>vinte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contem</w:t>
      </w:r>
      <w:proofErr w:type="spellEnd"/>
      <w:r w:rsidRPr="00AA02FF">
        <w:rPr>
          <w:sz w:val="20"/>
          <w:szCs w:val="20"/>
        </w:rPr>
        <w:t xml:space="preserve"> com 30 (</w:t>
      </w:r>
      <w:proofErr w:type="spellStart"/>
      <w:r w:rsidRPr="00AA02FF">
        <w:rPr>
          <w:sz w:val="20"/>
          <w:szCs w:val="20"/>
        </w:rPr>
        <w:t>trinta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anos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serviços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mesmo</w:t>
      </w:r>
      <w:proofErr w:type="spellEnd"/>
      <w:r w:rsidRPr="00AA02FF">
        <w:rPr>
          <w:spacing w:val="-3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empregador</w:t>
      </w:r>
      <w:proofErr w:type="spellEnd"/>
      <w:r w:rsidRPr="00AA02FF">
        <w:rPr>
          <w:sz w:val="20"/>
          <w:szCs w:val="20"/>
        </w:rPr>
        <w:t>;</w:t>
      </w:r>
    </w:p>
    <w:p w14:paraId="52C85456" w14:textId="77777777" w:rsidR="00A20A65" w:rsidRPr="00AA02FF" w:rsidRDefault="00A20A65" w:rsidP="005A6F78">
      <w:pPr>
        <w:pStyle w:val="Corpodetexto"/>
        <w:spacing w:before="4"/>
        <w:ind w:left="0"/>
        <w:rPr>
          <w:sz w:val="20"/>
          <w:szCs w:val="20"/>
        </w:rPr>
      </w:pPr>
    </w:p>
    <w:tbl>
      <w:tblPr>
        <w:tblW w:w="0" w:type="auto"/>
        <w:tblInd w:w="47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2"/>
        <w:gridCol w:w="1922"/>
        <w:gridCol w:w="1958"/>
      </w:tblGrid>
      <w:tr w:rsidR="00A20A65" w:rsidRPr="00AA02FF" w14:paraId="2F9BD335" w14:textId="77777777">
        <w:trPr>
          <w:trHeight w:hRule="exact" w:val="598"/>
        </w:trPr>
        <w:tc>
          <w:tcPr>
            <w:tcW w:w="4462" w:type="dxa"/>
          </w:tcPr>
          <w:p w14:paraId="6A585695" w14:textId="77777777" w:rsidR="00A20A65" w:rsidRPr="00AA02FF" w:rsidRDefault="00A20A65" w:rsidP="005A6F78">
            <w:pPr>
              <w:pStyle w:val="TableParagraph"/>
              <w:ind w:left="475" w:right="0"/>
              <w:jc w:val="both"/>
              <w:rPr>
                <w:b/>
                <w:bCs/>
                <w:sz w:val="20"/>
                <w:szCs w:val="20"/>
              </w:rPr>
            </w:pPr>
            <w:r w:rsidRPr="00AA02FF">
              <w:rPr>
                <w:b/>
                <w:bCs/>
                <w:color w:val="3D3D3D"/>
                <w:sz w:val="20"/>
                <w:szCs w:val="20"/>
              </w:rPr>
              <w:t xml:space="preserve">Tempo de </w:t>
            </w:r>
            <w:proofErr w:type="spellStart"/>
            <w:r w:rsidRPr="00AA02FF">
              <w:rPr>
                <w:b/>
                <w:bCs/>
                <w:color w:val="3D3D3D"/>
                <w:sz w:val="20"/>
                <w:szCs w:val="20"/>
              </w:rPr>
              <w:t>Serviço</w:t>
            </w:r>
            <w:proofErr w:type="spellEnd"/>
            <w:r w:rsidRPr="00AA02FF">
              <w:rPr>
                <w:b/>
                <w:bCs/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AA02FF">
              <w:rPr>
                <w:b/>
                <w:bCs/>
                <w:color w:val="3D3D3D"/>
                <w:sz w:val="20"/>
                <w:szCs w:val="20"/>
              </w:rPr>
              <w:t>na</w:t>
            </w:r>
            <w:proofErr w:type="spellEnd"/>
            <w:r w:rsidRPr="00AA02FF">
              <w:rPr>
                <w:b/>
                <w:bCs/>
                <w:color w:val="3D3D3D"/>
                <w:sz w:val="20"/>
                <w:szCs w:val="20"/>
              </w:rPr>
              <w:t xml:space="preserve"> </w:t>
            </w:r>
            <w:proofErr w:type="spellStart"/>
            <w:r w:rsidRPr="00AA02FF">
              <w:rPr>
                <w:b/>
                <w:bCs/>
                <w:color w:val="3D3D3D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1922" w:type="dxa"/>
          </w:tcPr>
          <w:p w14:paraId="59FE8F2F" w14:textId="77777777" w:rsidR="00A20A65" w:rsidRPr="00AA02FF" w:rsidRDefault="00A20A65" w:rsidP="005A6F78">
            <w:pPr>
              <w:pStyle w:val="TableParagraph"/>
              <w:ind w:left="340" w:right="320" w:firstLine="184"/>
              <w:jc w:val="both"/>
              <w:rPr>
                <w:b/>
                <w:bCs/>
                <w:sz w:val="20"/>
                <w:szCs w:val="20"/>
              </w:rPr>
            </w:pPr>
            <w:r w:rsidRPr="00AA02FF">
              <w:rPr>
                <w:b/>
                <w:bCs/>
                <w:color w:val="3D3D3D"/>
                <w:sz w:val="20"/>
                <w:szCs w:val="20"/>
              </w:rPr>
              <w:t xml:space="preserve">Dias de </w:t>
            </w:r>
            <w:proofErr w:type="spellStart"/>
            <w:r w:rsidRPr="00AA02FF">
              <w:rPr>
                <w:b/>
                <w:bCs/>
                <w:color w:val="3D3D3D"/>
                <w:sz w:val="20"/>
                <w:szCs w:val="20"/>
              </w:rPr>
              <w:t>Acréscimo</w:t>
            </w:r>
            <w:proofErr w:type="spellEnd"/>
          </w:p>
        </w:tc>
        <w:tc>
          <w:tcPr>
            <w:tcW w:w="1958" w:type="dxa"/>
          </w:tcPr>
          <w:p w14:paraId="15C7DDFC" w14:textId="77777777" w:rsidR="00A20A65" w:rsidRPr="00AA02FF" w:rsidRDefault="00A20A65" w:rsidP="005A6F78">
            <w:pPr>
              <w:pStyle w:val="TableParagraph"/>
              <w:ind w:left="604" w:right="127" w:hanging="461"/>
              <w:jc w:val="both"/>
              <w:rPr>
                <w:b/>
                <w:bCs/>
                <w:sz w:val="20"/>
                <w:szCs w:val="20"/>
              </w:rPr>
            </w:pPr>
            <w:r w:rsidRPr="00AA02FF">
              <w:rPr>
                <w:b/>
                <w:bCs/>
                <w:color w:val="3D3D3D"/>
                <w:sz w:val="20"/>
                <w:szCs w:val="20"/>
              </w:rPr>
              <w:t xml:space="preserve">Dias de Aviso- </w:t>
            </w:r>
            <w:proofErr w:type="spellStart"/>
            <w:r w:rsidRPr="00AA02FF">
              <w:rPr>
                <w:b/>
                <w:bCs/>
                <w:color w:val="3D3D3D"/>
                <w:sz w:val="20"/>
                <w:szCs w:val="20"/>
              </w:rPr>
              <w:t>Prévio</w:t>
            </w:r>
            <w:proofErr w:type="spellEnd"/>
          </w:p>
        </w:tc>
      </w:tr>
      <w:tr w:rsidR="00A20A65" w:rsidRPr="00AA02FF" w14:paraId="5D55DC0F" w14:textId="77777777">
        <w:trPr>
          <w:trHeight w:hRule="exact" w:val="319"/>
        </w:trPr>
        <w:tc>
          <w:tcPr>
            <w:tcW w:w="4462" w:type="dxa"/>
          </w:tcPr>
          <w:p w14:paraId="080256BF" w14:textId="77777777" w:rsidR="00A20A65" w:rsidRPr="00AA02FF" w:rsidRDefault="00A20A65" w:rsidP="005A6F78">
            <w:pPr>
              <w:pStyle w:val="TableParagraph"/>
              <w:ind w:left="1360" w:right="0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1922" w:type="dxa"/>
          </w:tcPr>
          <w:p w14:paraId="5CC6A398" w14:textId="77777777" w:rsidR="00A20A65" w:rsidRPr="00AA02FF" w:rsidRDefault="00A20A65" w:rsidP="00D5508C">
            <w:pPr>
              <w:pStyle w:val="TableParagraph"/>
              <w:ind w:left="6" w:right="0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0</w:t>
            </w:r>
          </w:p>
        </w:tc>
        <w:tc>
          <w:tcPr>
            <w:tcW w:w="1958" w:type="dxa"/>
          </w:tcPr>
          <w:p w14:paraId="4B7EDFA0" w14:textId="77777777" w:rsidR="00A20A65" w:rsidRPr="00AA02FF" w:rsidRDefault="00A20A65" w:rsidP="005A6F78">
            <w:pPr>
              <w:pStyle w:val="TableParagraph"/>
              <w:ind w:left="500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30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21FF6472" w14:textId="77777777">
        <w:trPr>
          <w:trHeight w:hRule="exact" w:val="322"/>
        </w:trPr>
        <w:tc>
          <w:tcPr>
            <w:tcW w:w="4462" w:type="dxa"/>
          </w:tcPr>
          <w:p w14:paraId="41E80A9C" w14:textId="77777777" w:rsidR="00A20A65" w:rsidRPr="00AA02FF" w:rsidRDefault="00A20A65" w:rsidP="005A6F78">
            <w:pPr>
              <w:pStyle w:val="TableParagraph"/>
              <w:ind w:left="167" w:right="0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01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2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7DEBD05E" w14:textId="77777777" w:rsidR="00A20A65" w:rsidRPr="00AA02FF" w:rsidRDefault="00A20A65" w:rsidP="00D5508C">
            <w:pPr>
              <w:pStyle w:val="TableParagraph"/>
              <w:ind w:left="8" w:right="0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3</w:t>
            </w:r>
          </w:p>
        </w:tc>
        <w:tc>
          <w:tcPr>
            <w:tcW w:w="1958" w:type="dxa"/>
          </w:tcPr>
          <w:p w14:paraId="5AA5B436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33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2BF36805" w14:textId="77777777">
        <w:trPr>
          <w:trHeight w:hRule="exact" w:val="322"/>
        </w:trPr>
        <w:tc>
          <w:tcPr>
            <w:tcW w:w="4462" w:type="dxa"/>
          </w:tcPr>
          <w:p w14:paraId="5DBD214F" w14:textId="77777777" w:rsidR="00A20A65" w:rsidRPr="00AA02FF" w:rsidRDefault="00A20A65" w:rsidP="005A6F78">
            <w:pPr>
              <w:pStyle w:val="TableParagraph"/>
              <w:ind w:left="167" w:right="0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02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3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3BB3C0DF" w14:textId="77777777" w:rsidR="00A20A65" w:rsidRPr="00AA02FF" w:rsidRDefault="00A20A65" w:rsidP="00D5508C">
            <w:pPr>
              <w:pStyle w:val="TableParagraph"/>
              <w:ind w:left="8" w:right="0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14:paraId="79FAF76F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36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2C4712C7" w14:textId="77777777">
        <w:trPr>
          <w:trHeight w:hRule="exact" w:val="319"/>
        </w:trPr>
        <w:tc>
          <w:tcPr>
            <w:tcW w:w="4462" w:type="dxa"/>
          </w:tcPr>
          <w:p w14:paraId="33EA43AF" w14:textId="77777777" w:rsidR="00A20A65" w:rsidRPr="00AA02FF" w:rsidRDefault="00A20A65" w:rsidP="005A6F78">
            <w:pPr>
              <w:pStyle w:val="TableParagraph"/>
              <w:ind w:left="167" w:right="0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03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4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3D336F6F" w14:textId="77777777" w:rsidR="00A20A65" w:rsidRPr="00AA02FF" w:rsidRDefault="00A20A65" w:rsidP="00D5508C">
            <w:pPr>
              <w:pStyle w:val="TableParagraph"/>
              <w:ind w:left="8" w:right="0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9</w:t>
            </w:r>
          </w:p>
        </w:tc>
        <w:tc>
          <w:tcPr>
            <w:tcW w:w="1958" w:type="dxa"/>
          </w:tcPr>
          <w:p w14:paraId="7946CD83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39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63CED705" w14:textId="77777777">
        <w:trPr>
          <w:trHeight w:hRule="exact" w:val="322"/>
        </w:trPr>
        <w:tc>
          <w:tcPr>
            <w:tcW w:w="4462" w:type="dxa"/>
          </w:tcPr>
          <w:p w14:paraId="3DA81D42" w14:textId="77777777" w:rsidR="00A20A65" w:rsidRPr="00AA02FF" w:rsidRDefault="00A20A65" w:rsidP="005A6F78">
            <w:pPr>
              <w:pStyle w:val="TableParagraph"/>
              <w:ind w:left="167" w:right="0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04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5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757732F5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12</w:t>
            </w:r>
          </w:p>
        </w:tc>
        <w:tc>
          <w:tcPr>
            <w:tcW w:w="1958" w:type="dxa"/>
          </w:tcPr>
          <w:p w14:paraId="78EAD3DE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42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060A0160" w14:textId="77777777">
        <w:trPr>
          <w:trHeight w:hRule="exact" w:val="322"/>
        </w:trPr>
        <w:tc>
          <w:tcPr>
            <w:tcW w:w="4462" w:type="dxa"/>
          </w:tcPr>
          <w:p w14:paraId="111BBFE6" w14:textId="77777777" w:rsidR="00A20A65" w:rsidRPr="00AA02FF" w:rsidRDefault="00A20A65" w:rsidP="005A6F78">
            <w:pPr>
              <w:pStyle w:val="TableParagraph"/>
              <w:ind w:left="167" w:right="0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05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6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709D8F4D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15</w:t>
            </w:r>
          </w:p>
        </w:tc>
        <w:tc>
          <w:tcPr>
            <w:tcW w:w="1958" w:type="dxa"/>
          </w:tcPr>
          <w:p w14:paraId="678F7861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45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0BC60106" w14:textId="77777777">
        <w:trPr>
          <w:trHeight w:hRule="exact" w:val="322"/>
        </w:trPr>
        <w:tc>
          <w:tcPr>
            <w:tcW w:w="4462" w:type="dxa"/>
          </w:tcPr>
          <w:p w14:paraId="48E37513" w14:textId="77777777" w:rsidR="00A20A65" w:rsidRPr="00AA02FF" w:rsidRDefault="00A20A65" w:rsidP="005A6F78">
            <w:pPr>
              <w:pStyle w:val="TableParagraph"/>
              <w:ind w:left="167" w:right="0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06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7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590F3264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18</w:t>
            </w:r>
          </w:p>
        </w:tc>
        <w:tc>
          <w:tcPr>
            <w:tcW w:w="1958" w:type="dxa"/>
          </w:tcPr>
          <w:p w14:paraId="370D1406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48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5A99F305" w14:textId="77777777">
        <w:trPr>
          <w:trHeight w:hRule="exact" w:val="319"/>
        </w:trPr>
        <w:tc>
          <w:tcPr>
            <w:tcW w:w="4462" w:type="dxa"/>
          </w:tcPr>
          <w:p w14:paraId="46220AA9" w14:textId="77777777" w:rsidR="00A20A65" w:rsidRPr="00AA02FF" w:rsidRDefault="00A20A65" w:rsidP="005A6F78">
            <w:pPr>
              <w:pStyle w:val="TableParagraph"/>
              <w:ind w:left="167" w:right="0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07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8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22FFDA2D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21</w:t>
            </w:r>
          </w:p>
        </w:tc>
        <w:tc>
          <w:tcPr>
            <w:tcW w:w="1958" w:type="dxa"/>
          </w:tcPr>
          <w:p w14:paraId="4C61AF96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51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1B309BA9" w14:textId="77777777">
        <w:trPr>
          <w:trHeight w:hRule="exact" w:val="322"/>
        </w:trPr>
        <w:tc>
          <w:tcPr>
            <w:tcW w:w="4462" w:type="dxa"/>
          </w:tcPr>
          <w:p w14:paraId="5F0CE560" w14:textId="77777777" w:rsidR="00A20A65" w:rsidRPr="00AA02FF" w:rsidRDefault="00A20A65" w:rsidP="005A6F78">
            <w:pPr>
              <w:pStyle w:val="TableParagraph"/>
              <w:ind w:left="167" w:right="0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08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9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0CC8768F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24</w:t>
            </w:r>
          </w:p>
        </w:tc>
        <w:tc>
          <w:tcPr>
            <w:tcW w:w="1958" w:type="dxa"/>
          </w:tcPr>
          <w:p w14:paraId="017907E5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54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73667F98" w14:textId="77777777">
        <w:trPr>
          <w:trHeight w:hRule="exact" w:val="322"/>
        </w:trPr>
        <w:tc>
          <w:tcPr>
            <w:tcW w:w="4462" w:type="dxa"/>
          </w:tcPr>
          <w:p w14:paraId="32D0501A" w14:textId="77777777" w:rsidR="00A20A65" w:rsidRPr="00AA02FF" w:rsidRDefault="00A20A65" w:rsidP="005A6F78">
            <w:pPr>
              <w:pStyle w:val="TableParagraph"/>
              <w:ind w:left="167" w:right="0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09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10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7C9DD324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27</w:t>
            </w:r>
          </w:p>
        </w:tc>
        <w:tc>
          <w:tcPr>
            <w:tcW w:w="1958" w:type="dxa"/>
          </w:tcPr>
          <w:p w14:paraId="4DB9FE88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57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3291AA04" w14:textId="77777777">
        <w:trPr>
          <w:trHeight w:hRule="exact" w:val="322"/>
        </w:trPr>
        <w:tc>
          <w:tcPr>
            <w:tcW w:w="4462" w:type="dxa"/>
          </w:tcPr>
          <w:p w14:paraId="3E39E267" w14:textId="77777777" w:rsidR="00A20A65" w:rsidRPr="00AA02FF" w:rsidRDefault="00A20A65" w:rsidP="005A6F78">
            <w:pPr>
              <w:pStyle w:val="TableParagraph"/>
              <w:ind w:left="0" w:right="216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10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11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4DAF70BE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30</w:t>
            </w:r>
          </w:p>
        </w:tc>
        <w:tc>
          <w:tcPr>
            <w:tcW w:w="1958" w:type="dxa"/>
          </w:tcPr>
          <w:p w14:paraId="5E85155E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60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767A75A4" w14:textId="77777777">
        <w:trPr>
          <w:trHeight w:hRule="exact" w:val="319"/>
        </w:trPr>
        <w:tc>
          <w:tcPr>
            <w:tcW w:w="4462" w:type="dxa"/>
          </w:tcPr>
          <w:p w14:paraId="19342064" w14:textId="77777777" w:rsidR="00A20A65" w:rsidRPr="00AA02FF" w:rsidRDefault="00A20A65" w:rsidP="005A6F78">
            <w:pPr>
              <w:pStyle w:val="TableParagraph"/>
              <w:ind w:left="0" w:right="216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11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12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7FCB53FF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33</w:t>
            </w:r>
          </w:p>
        </w:tc>
        <w:tc>
          <w:tcPr>
            <w:tcW w:w="1958" w:type="dxa"/>
          </w:tcPr>
          <w:p w14:paraId="36625C44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63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4BE3BE88" w14:textId="77777777">
        <w:trPr>
          <w:trHeight w:hRule="exact" w:val="322"/>
        </w:trPr>
        <w:tc>
          <w:tcPr>
            <w:tcW w:w="4462" w:type="dxa"/>
          </w:tcPr>
          <w:p w14:paraId="530005B8" w14:textId="77777777" w:rsidR="00A20A65" w:rsidRPr="00AA02FF" w:rsidRDefault="00A20A65" w:rsidP="005A6F78">
            <w:pPr>
              <w:pStyle w:val="TableParagraph"/>
              <w:ind w:left="0" w:right="216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12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13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42E84879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36</w:t>
            </w:r>
          </w:p>
        </w:tc>
        <w:tc>
          <w:tcPr>
            <w:tcW w:w="1958" w:type="dxa"/>
          </w:tcPr>
          <w:p w14:paraId="6431219F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66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22393473" w14:textId="77777777">
        <w:trPr>
          <w:trHeight w:hRule="exact" w:val="322"/>
        </w:trPr>
        <w:tc>
          <w:tcPr>
            <w:tcW w:w="4462" w:type="dxa"/>
          </w:tcPr>
          <w:p w14:paraId="7B114537" w14:textId="77777777" w:rsidR="00A20A65" w:rsidRPr="00AA02FF" w:rsidRDefault="00A20A65" w:rsidP="005A6F78">
            <w:pPr>
              <w:pStyle w:val="TableParagraph"/>
              <w:ind w:left="0" w:right="216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13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14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609938B4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39</w:t>
            </w:r>
          </w:p>
        </w:tc>
        <w:tc>
          <w:tcPr>
            <w:tcW w:w="1958" w:type="dxa"/>
          </w:tcPr>
          <w:p w14:paraId="7121369E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69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553AA8CF" w14:textId="77777777">
        <w:trPr>
          <w:trHeight w:hRule="exact" w:val="322"/>
        </w:trPr>
        <w:tc>
          <w:tcPr>
            <w:tcW w:w="4462" w:type="dxa"/>
          </w:tcPr>
          <w:p w14:paraId="079DECBC" w14:textId="77777777" w:rsidR="00A20A65" w:rsidRPr="00AA02FF" w:rsidRDefault="00A20A65" w:rsidP="005A6F78">
            <w:pPr>
              <w:pStyle w:val="TableParagraph"/>
              <w:ind w:left="0" w:right="216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14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15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508F8A50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42</w:t>
            </w:r>
          </w:p>
        </w:tc>
        <w:tc>
          <w:tcPr>
            <w:tcW w:w="1958" w:type="dxa"/>
          </w:tcPr>
          <w:p w14:paraId="2DBA0ABC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72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68653A97" w14:textId="77777777">
        <w:trPr>
          <w:trHeight w:hRule="exact" w:val="319"/>
        </w:trPr>
        <w:tc>
          <w:tcPr>
            <w:tcW w:w="4462" w:type="dxa"/>
          </w:tcPr>
          <w:p w14:paraId="466AF739" w14:textId="77777777" w:rsidR="00A20A65" w:rsidRPr="00AA02FF" w:rsidRDefault="00A20A65" w:rsidP="005A6F78">
            <w:pPr>
              <w:pStyle w:val="TableParagraph"/>
              <w:ind w:left="0" w:right="216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15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16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109B2060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45</w:t>
            </w:r>
          </w:p>
        </w:tc>
        <w:tc>
          <w:tcPr>
            <w:tcW w:w="1958" w:type="dxa"/>
          </w:tcPr>
          <w:p w14:paraId="2A35AE1C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75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123B1E9F" w14:textId="77777777">
        <w:trPr>
          <w:trHeight w:hRule="exact" w:val="322"/>
        </w:trPr>
        <w:tc>
          <w:tcPr>
            <w:tcW w:w="4462" w:type="dxa"/>
          </w:tcPr>
          <w:p w14:paraId="0E85AB91" w14:textId="77777777" w:rsidR="00A20A65" w:rsidRPr="00AA02FF" w:rsidRDefault="00A20A65" w:rsidP="005A6F78">
            <w:pPr>
              <w:pStyle w:val="TableParagraph"/>
              <w:ind w:left="0" w:right="216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16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17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3913A50E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48</w:t>
            </w:r>
          </w:p>
        </w:tc>
        <w:tc>
          <w:tcPr>
            <w:tcW w:w="1958" w:type="dxa"/>
          </w:tcPr>
          <w:p w14:paraId="41AFD996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78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6989FDCA" w14:textId="77777777">
        <w:trPr>
          <w:trHeight w:hRule="exact" w:val="322"/>
        </w:trPr>
        <w:tc>
          <w:tcPr>
            <w:tcW w:w="4462" w:type="dxa"/>
          </w:tcPr>
          <w:p w14:paraId="0112660C" w14:textId="77777777" w:rsidR="00A20A65" w:rsidRPr="00AA02FF" w:rsidRDefault="00A20A65" w:rsidP="005A6F78">
            <w:pPr>
              <w:pStyle w:val="TableParagraph"/>
              <w:ind w:left="0" w:right="216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17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18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39E19B3F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51</w:t>
            </w:r>
          </w:p>
        </w:tc>
        <w:tc>
          <w:tcPr>
            <w:tcW w:w="1958" w:type="dxa"/>
          </w:tcPr>
          <w:p w14:paraId="1F0DA545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81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53EBB51E" w14:textId="77777777">
        <w:trPr>
          <w:trHeight w:hRule="exact" w:val="322"/>
        </w:trPr>
        <w:tc>
          <w:tcPr>
            <w:tcW w:w="4462" w:type="dxa"/>
          </w:tcPr>
          <w:p w14:paraId="6DDA1149" w14:textId="77777777" w:rsidR="00A20A65" w:rsidRPr="00AA02FF" w:rsidRDefault="00A20A65" w:rsidP="005A6F78">
            <w:pPr>
              <w:pStyle w:val="TableParagraph"/>
              <w:ind w:left="0" w:right="216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18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19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61D614BB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54</w:t>
            </w:r>
          </w:p>
        </w:tc>
        <w:tc>
          <w:tcPr>
            <w:tcW w:w="1958" w:type="dxa"/>
          </w:tcPr>
          <w:p w14:paraId="6CE62378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84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2C44102A" w14:textId="77777777">
        <w:trPr>
          <w:trHeight w:hRule="exact" w:val="319"/>
        </w:trPr>
        <w:tc>
          <w:tcPr>
            <w:tcW w:w="4462" w:type="dxa"/>
          </w:tcPr>
          <w:p w14:paraId="149029ED" w14:textId="77777777" w:rsidR="00A20A65" w:rsidRPr="00AA02FF" w:rsidRDefault="00A20A65" w:rsidP="005A6F78">
            <w:pPr>
              <w:pStyle w:val="TableParagraph"/>
              <w:ind w:left="0" w:right="216"/>
              <w:jc w:val="both"/>
              <w:rPr>
                <w:sz w:val="20"/>
                <w:szCs w:val="20"/>
              </w:rPr>
            </w:pPr>
            <w:proofErr w:type="spellStart"/>
            <w:r w:rsidRPr="00AA02FF">
              <w:rPr>
                <w:color w:val="3D3D3D"/>
                <w:sz w:val="20"/>
                <w:szCs w:val="20"/>
              </w:rPr>
              <w:t>mais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19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e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menos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de 20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79A51D65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57</w:t>
            </w:r>
          </w:p>
        </w:tc>
        <w:tc>
          <w:tcPr>
            <w:tcW w:w="1958" w:type="dxa"/>
          </w:tcPr>
          <w:p w14:paraId="4E65A3A7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87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010E5BAC" w14:textId="77777777">
        <w:trPr>
          <w:trHeight w:hRule="exact" w:val="322"/>
        </w:trPr>
        <w:tc>
          <w:tcPr>
            <w:tcW w:w="4462" w:type="dxa"/>
          </w:tcPr>
          <w:p w14:paraId="4A2CF492" w14:textId="77777777" w:rsidR="00A20A65" w:rsidRPr="00AA02FF" w:rsidRDefault="00A20A65" w:rsidP="005A6F78">
            <w:pPr>
              <w:pStyle w:val="TableParagraph"/>
              <w:ind w:left="167" w:right="0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De 20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a 25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39AF72A9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60</w:t>
            </w:r>
          </w:p>
        </w:tc>
        <w:tc>
          <w:tcPr>
            <w:tcW w:w="1958" w:type="dxa"/>
          </w:tcPr>
          <w:p w14:paraId="1ACE8D45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90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510E8125" w14:textId="77777777">
        <w:trPr>
          <w:trHeight w:hRule="exact" w:val="322"/>
        </w:trPr>
        <w:tc>
          <w:tcPr>
            <w:tcW w:w="4462" w:type="dxa"/>
          </w:tcPr>
          <w:p w14:paraId="1EDF9387" w14:textId="77777777" w:rsidR="00A20A65" w:rsidRPr="00AA02FF" w:rsidRDefault="00A20A65" w:rsidP="005A6F78">
            <w:pPr>
              <w:pStyle w:val="TableParagraph"/>
              <w:ind w:left="167" w:right="0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De 25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a 30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022B64CF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75</w:t>
            </w:r>
          </w:p>
        </w:tc>
        <w:tc>
          <w:tcPr>
            <w:tcW w:w="1958" w:type="dxa"/>
          </w:tcPr>
          <w:p w14:paraId="55C7121B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105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  <w:tr w:rsidR="00A20A65" w:rsidRPr="00AA02FF" w14:paraId="325BB608" w14:textId="77777777">
        <w:trPr>
          <w:trHeight w:hRule="exact" w:val="322"/>
        </w:trPr>
        <w:tc>
          <w:tcPr>
            <w:tcW w:w="4462" w:type="dxa"/>
          </w:tcPr>
          <w:p w14:paraId="347D4DBF" w14:textId="77777777" w:rsidR="00A20A65" w:rsidRPr="00AA02FF" w:rsidRDefault="00A20A65" w:rsidP="005A6F78">
            <w:pPr>
              <w:pStyle w:val="TableParagraph"/>
              <w:ind w:left="167" w:right="0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De 30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  <w:r w:rsidRPr="00AA02FF">
              <w:rPr>
                <w:color w:val="3D3D3D"/>
                <w:sz w:val="20"/>
                <w:szCs w:val="20"/>
              </w:rPr>
              <w:t xml:space="preserve"> a 35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1922" w:type="dxa"/>
          </w:tcPr>
          <w:p w14:paraId="461C620B" w14:textId="77777777" w:rsidR="00A20A65" w:rsidRPr="00AA02FF" w:rsidRDefault="00A20A65" w:rsidP="005A6F78">
            <w:pPr>
              <w:pStyle w:val="TableParagraph"/>
              <w:ind w:left="804" w:right="796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>90</w:t>
            </w:r>
          </w:p>
        </w:tc>
        <w:tc>
          <w:tcPr>
            <w:tcW w:w="1958" w:type="dxa"/>
          </w:tcPr>
          <w:p w14:paraId="49EA08AD" w14:textId="77777777" w:rsidR="00A20A65" w:rsidRPr="00AA02FF" w:rsidRDefault="00A20A65" w:rsidP="005A6F78">
            <w:pPr>
              <w:pStyle w:val="TableParagraph"/>
              <w:jc w:val="both"/>
              <w:rPr>
                <w:sz w:val="20"/>
                <w:szCs w:val="20"/>
              </w:rPr>
            </w:pPr>
            <w:r w:rsidRPr="00AA02FF">
              <w:rPr>
                <w:color w:val="3D3D3D"/>
                <w:sz w:val="20"/>
                <w:szCs w:val="20"/>
              </w:rPr>
              <w:t xml:space="preserve">120 </w:t>
            </w:r>
            <w:proofErr w:type="spellStart"/>
            <w:r w:rsidRPr="00AA02FF">
              <w:rPr>
                <w:color w:val="3D3D3D"/>
                <w:sz w:val="20"/>
                <w:szCs w:val="20"/>
              </w:rPr>
              <w:t>dias</w:t>
            </w:r>
            <w:proofErr w:type="spellEnd"/>
          </w:p>
        </w:tc>
      </w:tr>
    </w:tbl>
    <w:p w14:paraId="03631AF0" w14:textId="77777777" w:rsidR="00690468" w:rsidRDefault="00A20A65" w:rsidP="00690468">
      <w:pPr>
        <w:pStyle w:val="Corpodetexto"/>
        <w:spacing w:line="272" w:lineRule="exact"/>
        <w:ind w:left="1738"/>
        <w:rPr>
          <w:sz w:val="20"/>
          <w:szCs w:val="20"/>
        </w:rPr>
      </w:pPr>
      <w:r w:rsidRPr="00AA02FF">
        <w:rPr>
          <w:sz w:val="20"/>
          <w:szCs w:val="20"/>
        </w:rPr>
        <w:t xml:space="preserve">* </w:t>
      </w:r>
      <w:proofErr w:type="spellStart"/>
      <w:r w:rsidRPr="00AA02FF">
        <w:rPr>
          <w:sz w:val="20"/>
          <w:szCs w:val="20"/>
        </w:rPr>
        <w:t>Desde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prestados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mesmo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empregador</w:t>
      </w:r>
      <w:proofErr w:type="spellEnd"/>
    </w:p>
    <w:p w14:paraId="0C0D2E5A" w14:textId="77777777" w:rsidR="00A20A65" w:rsidRPr="00AA02FF" w:rsidRDefault="00A20A65" w:rsidP="00690468">
      <w:pPr>
        <w:pStyle w:val="Corpodetexto"/>
        <w:spacing w:line="272" w:lineRule="exact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PRIMEIRO: </w:t>
      </w:r>
      <w:r w:rsidRPr="00AA02FF">
        <w:rPr>
          <w:sz w:val="20"/>
          <w:szCs w:val="20"/>
        </w:rPr>
        <w:t xml:space="preserve">O aviso </w:t>
      </w:r>
      <w:proofErr w:type="spellStart"/>
      <w:r w:rsidRPr="00AA02FF">
        <w:rPr>
          <w:sz w:val="20"/>
          <w:szCs w:val="20"/>
        </w:rPr>
        <w:t>prévio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proporcional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constante</w:t>
      </w:r>
      <w:proofErr w:type="spellEnd"/>
      <w:r w:rsidRPr="00AA02FF">
        <w:rPr>
          <w:sz w:val="20"/>
          <w:szCs w:val="20"/>
        </w:rPr>
        <w:t xml:space="preserve"> do caput </w:t>
      </w:r>
      <w:proofErr w:type="spellStart"/>
      <w:r w:rsidRPr="00AA02FF">
        <w:rPr>
          <w:sz w:val="20"/>
          <w:szCs w:val="20"/>
        </w:rPr>
        <w:t>desta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cláusula</w:t>
      </w:r>
      <w:proofErr w:type="spellEnd"/>
      <w:r w:rsidRPr="00AA02FF">
        <w:rPr>
          <w:sz w:val="20"/>
          <w:szCs w:val="20"/>
        </w:rPr>
        <w:t xml:space="preserve"> é </w:t>
      </w:r>
      <w:proofErr w:type="spellStart"/>
      <w:r w:rsidRPr="00AA02FF">
        <w:rPr>
          <w:sz w:val="20"/>
          <w:szCs w:val="20"/>
        </w:rPr>
        <w:t>aplicável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todos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dispensa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justa</w:t>
      </w:r>
      <w:proofErr w:type="spellEnd"/>
      <w:r w:rsidRPr="00AA02FF">
        <w:rPr>
          <w:sz w:val="20"/>
          <w:szCs w:val="20"/>
        </w:rPr>
        <w:t xml:space="preserve"> causa.</w:t>
      </w:r>
    </w:p>
    <w:p w14:paraId="70B7D8E8" w14:textId="77777777" w:rsidR="00A20A65" w:rsidRPr="00AA02FF" w:rsidRDefault="00A20A65" w:rsidP="005A6F78">
      <w:pPr>
        <w:pStyle w:val="Corpodetexto"/>
        <w:ind w:left="0"/>
        <w:rPr>
          <w:sz w:val="20"/>
          <w:szCs w:val="20"/>
        </w:rPr>
      </w:pPr>
    </w:p>
    <w:p w14:paraId="58092E8C" w14:textId="77777777" w:rsidR="00A20A65" w:rsidRPr="00AA02FF" w:rsidRDefault="00A20A65" w:rsidP="005A6F78">
      <w:pPr>
        <w:pStyle w:val="Corpodetexto"/>
        <w:ind w:right="104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>PARÁGRAFO SEGUNDO</w:t>
      </w:r>
      <w:r w:rsidRPr="00AA02FF">
        <w:rPr>
          <w:sz w:val="20"/>
          <w:szCs w:val="20"/>
        </w:rPr>
        <w:t xml:space="preserve">: O aviso </w:t>
      </w:r>
      <w:proofErr w:type="spellStart"/>
      <w:r w:rsidRPr="00AA02FF">
        <w:rPr>
          <w:sz w:val="20"/>
          <w:szCs w:val="20"/>
        </w:rPr>
        <w:t>prévio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quando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cumprido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sempre de 30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conforme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previsto</w:t>
      </w:r>
      <w:proofErr w:type="spellEnd"/>
      <w:r w:rsidRPr="00AA02FF">
        <w:rPr>
          <w:sz w:val="20"/>
          <w:szCs w:val="20"/>
        </w:rPr>
        <w:t xml:space="preserve"> </w:t>
      </w:r>
      <w:r w:rsidRPr="00AA02FF">
        <w:rPr>
          <w:sz w:val="20"/>
          <w:szCs w:val="20"/>
        </w:rPr>
        <w:lastRenderedPageBreak/>
        <w:t xml:space="preserve">no </w:t>
      </w:r>
      <w:proofErr w:type="spellStart"/>
      <w:r w:rsidRPr="00AA02FF">
        <w:rPr>
          <w:sz w:val="20"/>
          <w:szCs w:val="20"/>
        </w:rPr>
        <w:t>artigo</w:t>
      </w:r>
      <w:proofErr w:type="spellEnd"/>
      <w:r w:rsidRPr="00AA02FF">
        <w:rPr>
          <w:sz w:val="20"/>
          <w:szCs w:val="20"/>
        </w:rPr>
        <w:t xml:space="preserve"> 487 da CLT. </w:t>
      </w:r>
      <w:proofErr w:type="spellStart"/>
      <w:r w:rsidRPr="00AA02FF">
        <w:rPr>
          <w:sz w:val="20"/>
          <w:szCs w:val="20"/>
        </w:rPr>
        <w:t>Nas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demissões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justa</w:t>
      </w:r>
      <w:proofErr w:type="spellEnd"/>
      <w:r w:rsidRPr="00AA02FF">
        <w:rPr>
          <w:sz w:val="20"/>
          <w:szCs w:val="20"/>
        </w:rPr>
        <w:t xml:space="preserve"> causa, o aviso </w:t>
      </w:r>
      <w:proofErr w:type="spellStart"/>
      <w:r w:rsidRPr="00AA02FF">
        <w:rPr>
          <w:sz w:val="20"/>
          <w:szCs w:val="20"/>
        </w:rPr>
        <w:t>prévio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proporcional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exceder</w:t>
      </w:r>
      <w:proofErr w:type="spellEnd"/>
      <w:r w:rsidRPr="00AA02FF">
        <w:rPr>
          <w:sz w:val="20"/>
          <w:szCs w:val="20"/>
        </w:rPr>
        <w:t xml:space="preserve"> a 30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sempre</w:t>
      </w:r>
      <w:r w:rsidRPr="00AA02FF">
        <w:rPr>
          <w:spacing w:val="-17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indenizado</w:t>
      </w:r>
      <w:proofErr w:type="spellEnd"/>
    </w:p>
    <w:p w14:paraId="734B8AD8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341A8671" w14:textId="77777777" w:rsidR="00A20A65" w:rsidRPr="00AA02FF" w:rsidRDefault="00A20A65" w:rsidP="005A6F78">
      <w:pPr>
        <w:pStyle w:val="Ttulo1"/>
        <w:ind w:right="105"/>
        <w:rPr>
          <w:sz w:val="20"/>
          <w:szCs w:val="20"/>
        </w:rPr>
      </w:pPr>
      <w:r w:rsidRPr="00AA02FF">
        <w:rPr>
          <w:sz w:val="20"/>
          <w:szCs w:val="20"/>
        </w:rPr>
        <w:t>CLÁUSULA 3</w:t>
      </w:r>
      <w:r w:rsidR="00690468">
        <w:rPr>
          <w:sz w:val="20"/>
          <w:szCs w:val="20"/>
        </w:rPr>
        <w:t>3</w:t>
      </w:r>
      <w:r w:rsidRPr="00AA02FF">
        <w:rPr>
          <w:sz w:val="20"/>
          <w:szCs w:val="20"/>
        </w:rPr>
        <w:t>a.: COMPLEMENTAÇÃO DE BENEFÍCIOS CONCEDIDOS PELO INSS</w:t>
      </w:r>
    </w:p>
    <w:p w14:paraId="78A46E32" w14:textId="77777777" w:rsidR="00A20A65" w:rsidRPr="00AA02FF" w:rsidRDefault="00A20A65" w:rsidP="005A6F78">
      <w:pPr>
        <w:pStyle w:val="Corpodetexto"/>
        <w:ind w:right="106"/>
        <w:rPr>
          <w:sz w:val="20"/>
          <w:szCs w:val="20"/>
        </w:rPr>
      </w:pPr>
      <w:r w:rsidRPr="00AA02FF">
        <w:rPr>
          <w:sz w:val="20"/>
          <w:szCs w:val="20"/>
        </w:rPr>
        <w:t xml:space="preserve">Na </w:t>
      </w:r>
      <w:proofErr w:type="spellStart"/>
      <w:r w:rsidRPr="00AA02FF">
        <w:rPr>
          <w:sz w:val="20"/>
          <w:szCs w:val="20"/>
        </w:rPr>
        <w:t>hipótese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concessão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qualquer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benefício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integrante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INSS, </w:t>
      </w:r>
      <w:proofErr w:type="spellStart"/>
      <w:r w:rsidRPr="00AA02FF">
        <w:rPr>
          <w:sz w:val="20"/>
          <w:szCs w:val="20"/>
        </w:rPr>
        <w:t>fica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assegurada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uma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complementação</w:t>
      </w:r>
      <w:proofErr w:type="spellEnd"/>
      <w:r w:rsidRPr="00AA02FF">
        <w:rPr>
          <w:sz w:val="20"/>
          <w:szCs w:val="20"/>
        </w:rPr>
        <w:t xml:space="preserve"> do valor do </w:t>
      </w:r>
      <w:proofErr w:type="spellStart"/>
      <w:r w:rsidRPr="00AA02FF">
        <w:rPr>
          <w:sz w:val="20"/>
          <w:szCs w:val="20"/>
        </w:rPr>
        <w:t>benefício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até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equiparar</w:t>
      </w:r>
      <w:proofErr w:type="spellEnd"/>
      <w:r w:rsidRPr="00AA02FF">
        <w:rPr>
          <w:sz w:val="20"/>
          <w:szCs w:val="20"/>
        </w:rPr>
        <w:t xml:space="preserve">-se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a que </w:t>
      </w:r>
      <w:proofErr w:type="spellStart"/>
      <w:r w:rsidRPr="00AA02FF">
        <w:rPr>
          <w:sz w:val="20"/>
          <w:szCs w:val="20"/>
        </w:rPr>
        <w:t>faria</w:t>
      </w:r>
      <w:proofErr w:type="spellEnd"/>
      <w:r w:rsidRPr="00AA02FF">
        <w:rPr>
          <w:sz w:val="20"/>
          <w:szCs w:val="20"/>
        </w:rPr>
        <w:t xml:space="preserve"> jus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atividade</w:t>
      </w:r>
      <w:proofErr w:type="spellEnd"/>
      <w:r w:rsidRPr="00AA02FF">
        <w:rPr>
          <w:sz w:val="20"/>
          <w:szCs w:val="20"/>
        </w:rPr>
        <w:t>.</w:t>
      </w:r>
    </w:p>
    <w:p w14:paraId="57246980" w14:textId="77777777" w:rsidR="00A20A65" w:rsidRPr="00AA02FF" w:rsidRDefault="00A20A65" w:rsidP="005A6F78">
      <w:pPr>
        <w:spacing w:before="115"/>
        <w:ind w:left="118"/>
        <w:jc w:val="both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ÚNICO – </w:t>
      </w:r>
      <w:proofErr w:type="spellStart"/>
      <w:r w:rsidRPr="00AA02FF">
        <w:rPr>
          <w:sz w:val="20"/>
          <w:szCs w:val="20"/>
        </w:rPr>
        <w:t>Fica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respeitado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critérios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vigentes</w:t>
      </w:r>
      <w:proofErr w:type="spellEnd"/>
      <w:r w:rsidRPr="00AA02FF">
        <w:rPr>
          <w:sz w:val="20"/>
          <w:szCs w:val="20"/>
        </w:rPr>
        <w:t xml:space="preserve">, se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vantajosos</w:t>
      </w:r>
      <w:proofErr w:type="spellEnd"/>
      <w:r w:rsidRPr="00AA02FF">
        <w:rPr>
          <w:sz w:val="20"/>
          <w:szCs w:val="20"/>
        </w:rPr>
        <w:t>.</w:t>
      </w:r>
    </w:p>
    <w:p w14:paraId="2AF03EB9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5DA31646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3</w:t>
      </w:r>
      <w:r w:rsidR="00690468">
        <w:rPr>
          <w:sz w:val="20"/>
          <w:szCs w:val="20"/>
        </w:rPr>
        <w:t>4</w:t>
      </w:r>
      <w:r w:rsidRPr="00AA02FF">
        <w:rPr>
          <w:sz w:val="20"/>
          <w:szCs w:val="20"/>
        </w:rPr>
        <w:t>a - SAÚDE E SEGURIDADE NO TRABALHO</w:t>
      </w:r>
    </w:p>
    <w:p w14:paraId="549A57D1" w14:textId="77777777" w:rsidR="00A20A65" w:rsidRPr="00AA02FF" w:rsidRDefault="00A20A65" w:rsidP="005A6F78">
      <w:pPr>
        <w:pStyle w:val="Corpodetexto"/>
        <w:ind w:right="102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envidará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esforços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t>facilitar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conhecimento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suas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medidas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Segurança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Medicina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funcionários</w:t>
      </w:r>
      <w:proofErr w:type="spellEnd"/>
      <w:r w:rsidRPr="00AA02FF">
        <w:rPr>
          <w:sz w:val="20"/>
          <w:szCs w:val="20"/>
        </w:rPr>
        <w:t>;</w:t>
      </w:r>
    </w:p>
    <w:p w14:paraId="4027C557" w14:textId="77777777" w:rsidR="00A20A65" w:rsidRPr="00AA02FF" w:rsidRDefault="00A20A65" w:rsidP="005A6F78">
      <w:pPr>
        <w:pStyle w:val="Corpodetexto"/>
        <w:spacing w:before="113"/>
        <w:ind w:right="103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PRIMEIRO – </w:t>
      </w: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proporcionará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="00A601F5" w:rsidRPr="00AA02FF">
        <w:rPr>
          <w:sz w:val="20"/>
          <w:szCs w:val="20"/>
        </w:rPr>
        <w:t>seus</w:t>
      </w:r>
      <w:proofErr w:type="spellEnd"/>
      <w:r w:rsidR="00A601F5" w:rsidRPr="00AA02FF">
        <w:rPr>
          <w:sz w:val="20"/>
          <w:szCs w:val="20"/>
        </w:rPr>
        <w:t xml:space="preserve"> </w:t>
      </w:r>
      <w:proofErr w:type="spellStart"/>
      <w:r w:rsidR="00A601F5"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um </w:t>
      </w:r>
      <w:proofErr w:type="spellStart"/>
      <w:r w:rsidRPr="00AA02FF">
        <w:rPr>
          <w:sz w:val="20"/>
          <w:szCs w:val="20"/>
        </w:rPr>
        <w:t>programa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ginástica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exercícios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laborais</w:t>
      </w:r>
      <w:proofErr w:type="spellEnd"/>
      <w:r w:rsidRPr="00AA02FF">
        <w:rPr>
          <w:sz w:val="20"/>
          <w:szCs w:val="20"/>
        </w:rPr>
        <w:t xml:space="preserve">, com </w:t>
      </w:r>
      <w:proofErr w:type="spellStart"/>
      <w:r w:rsidRPr="00AA02FF">
        <w:rPr>
          <w:sz w:val="20"/>
          <w:szCs w:val="20"/>
        </w:rPr>
        <w:t>objetivo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minimizar</w:t>
      </w:r>
      <w:proofErr w:type="spellEnd"/>
      <w:r w:rsidRPr="00AA02FF">
        <w:rPr>
          <w:sz w:val="20"/>
          <w:szCs w:val="20"/>
        </w:rPr>
        <w:t xml:space="preserve"> o alto </w:t>
      </w:r>
      <w:proofErr w:type="spellStart"/>
      <w:r w:rsidRPr="00AA02FF">
        <w:rPr>
          <w:sz w:val="20"/>
          <w:szCs w:val="20"/>
        </w:rPr>
        <w:t>índice</w:t>
      </w:r>
      <w:proofErr w:type="spellEnd"/>
      <w:r w:rsidRPr="00AA02FF">
        <w:rPr>
          <w:sz w:val="20"/>
          <w:szCs w:val="20"/>
        </w:rPr>
        <w:t xml:space="preserve"> de stress e </w:t>
      </w:r>
      <w:proofErr w:type="spellStart"/>
      <w:r w:rsidRPr="00AA02FF">
        <w:rPr>
          <w:sz w:val="20"/>
          <w:szCs w:val="20"/>
        </w:rPr>
        <w:t>doenças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relacionadas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nas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seguintes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condições</w:t>
      </w:r>
      <w:proofErr w:type="spellEnd"/>
      <w:r w:rsidRPr="00AA02FF">
        <w:rPr>
          <w:sz w:val="20"/>
          <w:szCs w:val="20"/>
        </w:rPr>
        <w:t>:</w:t>
      </w:r>
    </w:p>
    <w:p w14:paraId="50CA8155" w14:textId="77777777" w:rsidR="00A20A65" w:rsidRPr="00AA02FF" w:rsidRDefault="00A20A65" w:rsidP="005A6F78">
      <w:pPr>
        <w:pStyle w:val="PargrafodaLista"/>
        <w:numPr>
          <w:ilvl w:val="0"/>
          <w:numId w:val="7"/>
        </w:numPr>
        <w:tabs>
          <w:tab w:val="left" w:pos="477"/>
          <w:tab w:val="left" w:pos="970"/>
          <w:tab w:val="left" w:pos="2267"/>
          <w:tab w:val="left" w:pos="3348"/>
          <w:tab w:val="left" w:pos="3896"/>
          <w:tab w:val="left" w:pos="5630"/>
          <w:tab w:val="left" w:pos="5978"/>
          <w:tab w:val="left" w:pos="7578"/>
          <w:tab w:val="left" w:pos="8137"/>
        </w:tabs>
        <w:spacing w:before="48"/>
        <w:ind w:hanging="360"/>
        <w:rPr>
          <w:sz w:val="20"/>
          <w:szCs w:val="20"/>
        </w:rPr>
      </w:pPr>
      <w:r w:rsidRPr="00AA02FF">
        <w:rPr>
          <w:sz w:val="20"/>
          <w:szCs w:val="20"/>
        </w:rPr>
        <w:t>As</w:t>
      </w:r>
      <w:r w:rsidRPr="00AA02FF">
        <w:rPr>
          <w:sz w:val="20"/>
          <w:szCs w:val="20"/>
        </w:rPr>
        <w:tab/>
      </w:r>
      <w:proofErr w:type="spellStart"/>
      <w:r w:rsidRPr="00AA02FF">
        <w:rPr>
          <w:sz w:val="20"/>
          <w:szCs w:val="20"/>
        </w:rPr>
        <w:t>atividades</w:t>
      </w:r>
      <w:proofErr w:type="spellEnd"/>
      <w:r w:rsidRPr="00AA02FF">
        <w:rPr>
          <w:sz w:val="20"/>
          <w:szCs w:val="20"/>
        </w:rPr>
        <w:tab/>
      </w:r>
      <w:proofErr w:type="spellStart"/>
      <w:r w:rsidRPr="00AA02FF">
        <w:rPr>
          <w:sz w:val="20"/>
          <w:szCs w:val="20"/>
        </w:rPr>
        <w:t>deverão</w:t>
      </w:r>
      <w:proofErr w:type="spellEnd"/>
      <w:r w:rsidRPr="00AA02FF">
        <w:rPr>
          <w:sz w:val="20"/>
          <w:szCs w:val="20"/>
        </w:rPr>
        <w:tab/>
        <w:t>ser</w:t>
      </w:r>
      <w:r w:rsidRPr="00AA02FF">
        <w:rPr>
          <w:sz w:val="20"/>
          <w:szCs w:val="20"/>
        </w:rPr>
        <w:tab/>
      </w:r>
      <w:proofErr w:type="spellStart"/>
      <w:r w:rsidRPr="00AA02FF">
        <w:rPr>
          <w:sz w:val="20"/>
          <w:szCs w:val="20"/>
        </w:rPr>
        <w:t>desenvolvidas</w:t>
      </w:r>
      <w:proofErr w:type="spellEnd"/>
      <w:r w:rsidRPr="00AA02FF">
        <w:rPr>
          <w:sz w:val="20"/>
          <w:szCs w:val="20"/>
        </w:rPr>
        <w:tab/>
        <w:t>e</w:t>
      </w:r>
      <w:r w:rsidRPr="00AA02FF">
        <w:rPr>
          <w:sz w:val="20"/>
          <w:szCs w:val="20"/>
        </w:rPr>
        <w:tab/>
      </w:r>
      <w:proofErr w:type="spellStart"/>
      <w:r w:rsidRPr="00AA02FF">
        <w:rPr>
          <w:sz w:val="20"/>
          <w:szCs w:val="20"/>
        </w:rPr>
        <w:t>coordenadas</w:t>
      </w:r>
      <w:proofErr w:type="spellEnd"/>
      <w:r w:rsidRPr="00AA02FF">
        <w:rPr>
          <w:sz w:val="20"/>
          <w:szCs w:val="20"/>
        </w:rPr>
        <w:tab/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ab/>
      </w:r>
      <w:proofErr w:type="spellStart"/>
      <w:r w:rsidRPr="00AA02FF">
        <w:rPr>
          <w:sz w:val="20"/>
          <w:szCs w:val="20"/>
        </w:rPr>
        <w:t>empresas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especializadas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devidamente</w:t>
      </w:r>
      <w:proofErr w:type="spellEnd"/>
      <w:r w:rsidRPr="00AA02FF">
        <w:rPr>
          <w:spacing w:val="-11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capacitado</w:t>
      </w:r>
      <w:proofErr w:type="spellEnd"/>
      <w:r w:rsidRPr="00AA02FF">
        <w:rPr>
          <w:sz w:val="20"/>
          <w:szCs w:val="20"/>
        </w:rPr>
        <w:t>;</w:t>
      </w:r>
    </w:p>
    <w:p w14:paraId="03D074D9" w14:textId="77777777" w:rsidR="00A20A65" w:rsidRPr="00AA02FF" w:rsidRDefault="00A20A65" w:rsidP="005A6F78">
      <w:pPr>
        <w:pStyle w:val="PargrafodaLista"/>
        <w:numPr>
          <w:ilvl w:val="0"/>
          <w:numId w:val="7"/>
        </w:numPr>
        <w:tabs>
          <w:tab w:val="left" w:pos="477"/>
        </w:tabs>
        <w:ind w:hanging="36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realizados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mínimo</w:t>
      </w:r>
      <w:proofErr w:type="spellEnd"/>
      <w:r w:rsidRPr="00AA02FF">
        <w:rPr>
          <w:sz w:val="20"/>
          <w:szCs w:val="20"/>
        </w:rPr>
        <w:t xml:space="preserve"> 3 (</w:t>
      </w:r>
      <w:proofErr w:type="spellStart"/>
      <w:r w:rsidRPr="00AA02FF">
        <w:rPr>
          <w:sz w:val="20"/>
          <w:szCs w:val="20"/>
        </w:rPr>
        <w:t>três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sessões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semanais</w:t>
      </w:r>
      <w:proofErr w:type="spellEnd"/>
      <w:r w:rsidRPr="00AA02FF">
        <w:rPr>
          <w:sz w:val="20"/>
          <w:szCs w:val="20"/>
        </w:rPr>
        <w:t xml:space="preserve"> e com </w:t>
      </w:r>
      <w:proofErr w:type="spellStart"/>
      <w:r w:rsidRPr="00AA02FF">
        <w:rPr>
          <w:sz w:val="20"/>
          <w:szCs w:val="20"/>
        </w:rPr>
        <w:t>duração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mínima</w:t>
      </w:r>
      <w:proofErr w:type="spellEnd"/>
      <w:r w:rsidRPr="00AA02FF">
        <w:rPr>
          <w:sz w:val="20"/>
          <w:szCs w:val="20"/>
        </w:rPr>
        <w:t xml:space="preserve"> de 15 (quinze) </w:t>
      </w:r>
      <w:proofErr w:type="spellStart"/>
      <w:r w:rsidRPr="00AA02FF">
        <w:rPr>
          <w:sz w:val="20"/>
          <w:szCs w:val="20"/>
        </w:rPr>
        <w:t>minutos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cada</w:t>
      </w:r>
      <w:proofErr w:type="spellEnd"/>
      <w:r w:rsidRPr="00AA02FF">
        <w:rPr>
          <w:spacing w:val="-2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sessão</w:t>
      </w:r>
      <w:proofErr w:type="spellEnd"/>
      <w:r w:rsidRPr="00AA02FF">
        <w:rPr>
          <w:sz w:val="20"/>
          <w:szCs w:val="20"/>
        </w:rPr>
        <w:t>;</w:t>
      </w:r>
    </w:p>
    <w:p w14:paraId="6F1F4993" w14:textId="77777777" w:rsidR="00A20A65" w:rsidRPr="00AA02FF" w:rsidRDefault="00A20A65" w:rsidP="005A6F78">
      <w:pPr>
        <w:pStyle w:val="PargrafodaLista"/>
        <w:numPr>
          <w:ilvl w:val="0"/>
          <w:numId w:val="7"/>
        </w:numPr>
        <w:tabs>
          <w:tab w:val="left" w:pos="477"/>
        </w:tabs>
        <w:ind w:left="476" w:right="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realizadas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durante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expediente</w:t>
      </w:r>
      <w:proofErr w:type="spellEnd"/>
      <w:r w:rsidRPr="00AA02FF">
        <w:rPr>
          <w:sz w:val="20"/>
          <w:szCs w:val="20"/>
        </w:rPr>
        <w:t xml:space="preserve"> e fora do </w:t>
      </w:r>
      <w:proofErr w:type="spellStart"/>
      <w:r w:rsidRPr="00AA02FF">
        <w:rPr>
          <w:sz w:val="20"/>
          <w:szCs w:val="20"/>
        </w:rPr>
        <w:t>intervalo</w:t>
      </w:r>
      <w:proofErr w:type="spellEnd"/>
      <w:r w:rsidRPr="00AA02FF">
        <w:rPr>
          <w:sz w:val="20"/>
          <w:szCs w:val="20"/>
        </w:rPr>
        <w:t xml:space="preserve"> de</w:t>
      </w:r>
      <w:r w:rsidRPr="00AA02FF">
        <w:rPr>
          <w:spacing w:val="-19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repouso</w:t>
      </w:r>
      <w:proofErr w:type="spellEnd"/>
      <w:r w:rsidRPr="00AA02FF">
        <w:rPr>
          <w:sz w:val="20"/>
          <w:szCs w:val="20"/>
        </w:rPr>
        <w:t>;</w:t>
      </w:r>
    </w:p>
    <w:p w14:paraId="1E5674B4" w14:textId="77777777" w:rsidR="00A20A65" w:rsidRPr="00AA02FF" w:rsidRDefault="00A20A65" w:rsidP="005A6F78">
      <w:pPr>
        <w:pStyle w:val="PargrafodaLista"/>
        <w:numPr>
          <w:ilvl w:val="0"/>
          <w:numId w:val="7"/>
        </w:numPr>
        <w:tabs>
          <w:tab w:val="left" w:pos="477"/>
        </w:tabs>
        <w:ind w:hanging="360"/>
        <w:rPr>
          <w:sz w:val="20"/>
          <w:szCs w:val="20"/>
        </w:rPr>
      </w:pPr>
      <w:r w:rsidRPr="00AA02FF">
        <w:rPr>
          <w:sz w:val="20"/>
          <w:szCs w:val="20"/>
        </w:rPr>
        <w:t xml:space="preserve">A </w:t>
      </w:r>
      <w:proofErr w:type="spellStart"/>
      <w:r w:rsidRPr="00AA02FF">
        <w:rPr>
          <w:sz w:val="20"/>
          <w:szCs w:val="20"/>
        </w:rPr>
        <w:t>critério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, as </w:t>
      </w:r>
      <w:proofErr w:type="spellStart"/>
      <w:r w:rsidRPr="00AA02FF">
        <w:rPr>
          <w:sz w:val="20"/>
          <w:szCs w:val="20"/>
        </w:rPr>
        <w:t>atividades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poderão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desenvolvidas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próprio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ambiente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trabalhador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desde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haja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condições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espaço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físico</w:t>
      </w:r>
      <w:proofErr w:type="spellEnd"/>
      <w:r w:rsidRPr="00AA02FF">
        <w:rPr>
          <w:sz w:val="20"/>
          <w:szCs w:val="20"/>
        </w:rPr>
        <w:t xml:space="preserve"> para</w:t>
      </w:r>
      <w:r w:rsidRPr="00AA02FF">
        <w:rPr>
          <w:spacing w:val="1"/>
          <w:sz w:val="20"/>
          <w:szCs w:val="20"/>
        </w:rPr>
        <w:t xml:space="preserve"> </w:t>
      </w:r>
      <w:r w:rsidRPr="00AA02FF">
        <w:rPr>
          <w:sz w:val="20"/>
          <w:szCs w:val="20"/>
        </w:rPr>
        <w:t>tanto.</w:t>
      </w:r>
    </w:p>
    <w:p w14:paraId="75C7F13C" w14:textId="77777777" w:rsidR="00A20A65" w:rsidRPr="00AA02FF" w:rsidRDefault="00A20A65" w:rsidP="00AD01B7">
      <w:pPr>
        <w:pStyle w:val="Corpodetexto"/>
        <w:spacing w:before="115"/>
        <w:ind w:left="0" w:right="101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SEGUNDO – </w:t>
      </w: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realizará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ônus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conforme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definido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seu</w:t>
      </w:r>
      <w:proofErr w:type="spellEnd"/>
      <w:r w:rsidRPr="00AA02FF">
        <w:rPr>
          <w:sz w:val="20"/>
          <w:szCs w:val="20"/>
        </w:rPr>
        <w:t xml:space="preserve"> PCMSO,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exames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="00A601F5" w:rsidRPr="00AA02FF">
        <w:rPr>
          <w:sz w:val="20"/>
          <w:szCs w:val="20"/>
        </w:rPr>
        <w:t>médicos</w:t>
      </w:r>
      <w:proofErr w:type="spellEnd"/>
      <w:r w:rsidR="00A601F5" w:rsidRPr="00AA02FF">
        <w:rPr>
          <w:sz w:val="20"/>
          <w:szCs w:val="20"/>
        </w:rPr>
        <w:t xml:space="preserve"> </w:t>
      </w:r>
      <w:proofErr w:type="spellStart"/>
      <w:r w:rsidR="00A601F5" w:rsidRPr="00AA02FF">
        <w:rPr>
          <w:sz w:val="20"/>
          <w:szCs w:val="20"/>
        </w:rPr>
        <w:t>admissionais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periódicos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demissionais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realizados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="00A601F5" w:rsidRPr="00AA02FF">
        <w:rPr>
          <w:sz w:val="20"/>
          <w:szCs w:val="20"/>
        </w:rPr>
        <w:t>extraordinariamente</w:t>
      </w:r>
      <w:proofErr w:type="spellEnd"/>
      <w:r w:rsidR="00A601F5" w:rsidRPr="00AA02FF">
        <w:rPr>
          <w:sz w:val="20"/>
          <w:szCs w:val="20"/>
        </w:rPr>
        <w:t xml:space="preserve">, </w:t>
      </w:r>
      <w:proofErr w:type="spellStart"/>
      <w:r w:rsidR="00A601F5" w:rsidRPr="00AA02FF">
        <w:rPr>
          <w:sz w:val="20"/>
          <w:szCs w:val="20"/>
        </w:rPr>
        <w:t>devendo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receber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cópia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resultados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desse</w:t>
      </w:r>
      <w:proofErr w:type="spellEnd"/>
      <w:r w:rsidRPr="00AA02FF">
        <w:rPr>
          <w:spacing w:val="-13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exame</w:t>
      </w:r>
      <w:proofErr w:type="spellEnd"/>
      <w:r w:rsidRPr="00AA02FF">
        <w:rPr>
          <w:sz w:val="20"/>
          <w:szCs w:val="20"/>
        </w:rPr>
        <w:t>.</w:t>
      </w:r>
    </w:p>
    <w:p w14:paraId="127E6E74" w14:textId="77777777" w:rsidR="00A20A65" w:rsidRPr="00566105" w:rsidRDefault="00A20A65" w:rsidP="005A6F78">
      <w:pPr>
        <w:pStyle w:val="Corpodetexto"/>
        <w:spacing w:before="10"/>
        <w:ind w:left="0"/>
        <w:rPr>
          <w:sz w:val="12"/>
          <w:szCs w:val="12"/>
        </w:rPr>
      </w:pPr>
    </w:p>
    <w:p w14:paraId="17602219" w14:textId="77777777" w:rsidR="00A20A65" w:rsidRPr="00AA02FF" w:rsidRDefault="00A20A65" w:rsidP="00AD01B7">
      <w:pPr>
        <w:pStyle w:val="Corpodetexto"/>
        <w:ind w:left="0" w:right="101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TERCEIRO – </w:t>
      </w: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promoverá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adequações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necessárias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seus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espaços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físicos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equipamentos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trabalhos</w:t>
      </w:r>
      <w:proofErr w:type="spellEnd"/>
      <w:r w:rsidRPr="00AA02FF">
        <w:rPr>
          <w:sz w:val="20"/>
          <w:szCs w:val="20"/>
        </w:rPr>
        <w:t xml:space="preserve"> com a </w:t>
      </w:r>
      <w:proofErr w:type="spellStart"/>
      <w:r w:rsidRPr="00AA02FF">
        <w:rPr>
          <w:sz w:val="20"/>
          <w:szCs w:val="20"/>
        </w:rPr>
        <w:t>finalidade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atender</w:t>
      </w:r>
      <w:proofErr w:type="spellEnd"/>
      <w:r w:rsidRPr="00AA02FF">
        <w:rPr>
          <w:sz w:val="20"/>
          <w:szCs w:val="20"/>
        </w:rPr>
        <w:t xml:space="preserve"> à </w:t>
      </w:r>
      <w:proofErr w:type="spellStart"/>
      <w:r w:rsidRPr="00AA02FF">
        <w:rPr>
          <w:sz w:val="20"/>
          <w:szCs w:val="20"/>
        </w:rPr>
        <w:t>normas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Saúde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Segurança</w:t>
      </w:r>
      <w:proofErr w:type="spellEnd"/>
      <w:r w:rsidRPr="00AA02FF">
        <w:rPr>
          <w:sz w:val="20"/>
          <w:szCs w:val="20"/>
        </w:rPr>
        <w:t>;</w:t>
      </w:r>
    </w:p>
    <w:p w14:paraId="5E08D745" w14:textId="77777777" w:rsidR="00A20A65" w:rsidRPr="00566105" w:rsidRDefault="00A20A65" w:rsidP="005A6F78">
      <w:pPr>
        <w:pStyle w:val="Corpodetexto"/>
        <w:spacing w:before="10"/>
        <w:ind w:left="0"/>
        <w:rPr>
          <w:sz w:val="12"/>
          <w:szCs w:val="12"/>
        </w:rPr>
      </w:pPr>
    </w:p>
    <w:p w14:paraId="14376921" w14:textId="77777777" w:rsidR="00A20A65" w:rsidRPr="00AA02FF" w:rsidRDefault="00A20A65" w:rsidP="00AD01B7">
      <w:pPr>
        <w:pStyle w:val="Corpodetexto"/>
        <w:ind w:left="0" w:right="101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QUARTO – </w:t>
      </w: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liberará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acesso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dados </w:t>
      </w:r>
      <w:proofErr w:type="spellStart"/>
      <w:r w:rsidRPr="00AA02FF">
        <w:rPr>
          <w:sz w:val="20"/>
          <w:szCs w:val="20"/>
        </w:rPr>
        <w:t>nas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questões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Saúde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Segurança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colaborando</w:t>
      </w:r>
      <w:proofErr w:type="spellEnd"/>
      <w:r w:rsidRPr="00AA02FF">
        <w:rPr>
          <w:sz w:val="20"/>
          <w:szCs w:val="20"/>
        </w:rPr>
        <w:t xml:space="preserve"> com a </w:t>
      </w:r>
      <w:proofErr w:type="spellStart"/>
      <w:r w:rsidRPr="00AA02FF">
        <w:rPr>
          <w:sz w:val="20"/>
          <w:szCs w:val="20"/>
        </w:rPr>
        <w:t>fiscalização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ações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preventivas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corretivas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além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programas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campanhas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específicos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desenvolvidos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visem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melhores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condições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pacing w:val="-3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>.</w:t>
      </w:r>
    </w:p>
    <w:p w14:paraId="2CC8E284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31A6BF64" w14:textId="77777777" w:rsidR="00A20A65" w:rsidRPr="00AA02FF" w:rsidRDefault="00A20A65" w:rsidP="00AD01B7">
      <w:pPr>
        <w:pStyle w:val="Ttulo1"/>
        <w:ind w:left="0"/>
        <w:rPr>
          <w:sz w:val="20"/>
          <w:szCs w:val="20"/>
        </w:rPr>
      </w:pPr>
      <w:r w:rsidRPr="00AA02FF">
        <w:rPr>
          <w:sz w:val="20"/>
          <w:szCs w:val="20"/>
        </w:rPr>
        <w:t>CLÁUSULA 3</w:t>
      </w:r>
      <w:r w:rsidR="00690468">
        <w:rPr>
          <w:sz w:val="20"/>
          <w:szCs w:val="20"/>
        </w:rPr>
        <w:t>5</w:t>
      </w:r>
      <w:r w:rsidRPr="00AA02FF">
        <w:rPr>
          <w:sz w:val="20"/>
          <w:szCs w:val="20"/>
        </w:rPr>
        <w:t>a.: ATESTADOS MÉDICOS E ODONTOLOGICOS</w:t>
      </w:r>
    </w:p>
    <w:p w14:paraId="65092635" w14:textId="77777777" w:rsidR="00A20A65" w:rsidRPr="00AA02FF" w:rsidRDefault="00A20A65" w:rsidP="005A6F78">
      <w:pPr>
        <w:pStyle w:val="PargrafodaLista"/>
        <w:numPr>
          <w:ilvl w:val="0"/>
          <w:numId w:val="6"/>
        </w:numPr>
        <w:tabs>
          <w:tab w:val="left" w:pos="477"/>
        </w:tabs>
        <w:ind w:hanging="36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atestados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médicos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odontológicos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fornecidos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Órgãos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Públicos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saúde</w:t>
      </w:r>
      <w:proofErr w:type="spellEnd"/>
      <w:r w:rsidRPr="00AA02FF">
        <w:rPr>
          <w:sz w:val="20"/>
          <w:szCs w:val="20"/>
        </w:rPr>
        <w:t xml:space="preserve"> (</w:t>
      </w:r>
      <w:proofErr w:type="spellStart"/>
      <w:r w:rsidRPr="00AA02FF">
        <w:rPr>
          <w:sz w:val="20"/>
          <w:szCs w:val="20"/>
        </w:rPr>
        <w:t>federais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estaduais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municipais</w:t>
      </w:r>
      <w:proofErr w:type="spellEnd"/>
      <w:r w:rsidRPr="00AA02FF">
        <w:rPr>
          <w:sz w:val="20"/>
          <w:szCs w:val="20"/>
        </w:rPr>
        <w:t xml:space="preserve">),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aceitos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qualquer</w:t>
      </w:r>
      <w:proofErr w:type="spellEnd"/>
      <w:r w:rsidRPr="00AA02FF">
        <w:rPr>
          <w:spacing w:val="-13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hipótese</w:t>
      </w:r>
      <w:proofErr w:type="spellEnd"/>
      <w:r w:rsidRPr="00AA02FF">
        <w:rPr>
          <w:sz w:val="20"/>
          <w:szCs w:val="20"/>
        </w:rPr>
        <w:t>.</w:t>
      </w:r>
    </w:p>
    <w:p w14:paraId="2B0BB904" w14:textId="77777777" w:rsidR="00A20A65" w:rsidRPr="00AA02FF" w:rsidRDefault="00A20A65" w:rsidP="005A6F78">
      <w:pPr>
        <w:pStyle w:val="PargrafodaLista"/>
        <w:numPr>
          <w:ilvl w:val="0"/>
          <w:numId w:val="6"/>
        </w:numPr>
        <w:tabs>
          <w:tab w:val="left" w:pos="477"/>
        </w:tabs>
        <w:spacing w:before="54"/>
        <w:ind w:hanging="36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atestados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retratem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casos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urgência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médico-odontológico</w:t>
      </w:r>
      <w:proofErr w:type="spellEnd"/>
      <w:r w:rsidRPr="00AA02FF">
        <w:rPr>
          <w:sz w:val="20"/>
          <w:szCs w:val="20"/>
        </w:rPr>
        <w:t xml:space="preserve"> sempre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reconhecidos</w:t>
      </w:r>
      <w:proofErr w:type="spellEnd"/>
      <w:r w:rsidRPr="00AA02FF">
        <w:rPr>
          <w:sz w:val="20"/>
          <w:szCs w:val="20"/>
        </w:rPr>
        <w:t xml:space="preserve">, inclusive </w:t>
      </w:r>
      <w:proofErr w:type="spellStart"/>
      <w:r w:rsidRPr="00AA02FF">
        <w:rPr>
          <w:sz w:val="20"/>
          <w:szCs w:val="20"/>
        </w:rPr>
        <w:t>atestados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médicos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dentistas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particulares</w:t>
      </w:r>
      <w:proofErr w:type="spellEnd"/>
      <w:r w:rsidRPr="00AA02FF">
        <w:rPr>
          <w:sz w:val="20"/>
          <w:szCs w:val="20"/>
        </w:rPr>
        <w:t xml:space="preserve">, e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fornecidos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médicos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dentistas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conveniados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pacing w:val="-18"/>
          <w:sz w:val="20"/>
          <w:szCs w:val="20"/>
        </w:rPr>
        <w:t xml:space="preserve"> </w:t>
      </w:r>
      <w:r w:rsidRPr="00AA02FF">
        <w:rPr>
          <w:sz w:val="20"/>
          <w:szCs w:val="20"/>
        </w:rPr>
        <w:t>SINDIFISC-PR.</w:t>
      </w:r>
    </w:p>
    <w:p w14:paraId="7BC5884B" w14:textId="77777777" w:rsidR="00A20A65" w:rsidRPr="00AA02FF" w:rsidRDefault="00A20A65" w:rsidP="005A6F78">
      <w:pPr>
        <w:pStyle w:val="PargrafodaLista"/>
        <w:numPr>
          <w:ilvl w:val="0"/>
          <w:numId w:val="6"/>
        </w:numPr>
        <w:tabs>
          <w:tab w:val="left" w:pos="477"/>
        </w:tabs>
        <w:ind w:right="104" w:hanging="360"/>
        <w:rPr>
          <w:sz w:val="20"/>
          <w:szCs w:val="20"/>
        </w:rPr>
      </w:pPr>
      <w:r w:rsidRPr="00AA02FF">
        <w:rPr>
          <w:sz w:val="20"/>
          <w:szCs w:val="20"/>
        </w:rPr>
        <w:t xml:space="preserve">Nos </w:t>
      </w:r>
      <w:proofErr w:type="spellStart"/>
      <w:r w:rsidRPr="00AA02FF">
        <w:rPr>
          <w:sz w:val="20"/>
          <w:szCs w:val="20"/>
        </w:rPr>
        <w:t>casos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Gestantes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atestados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comprovação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exames</w:t>
      </w:r>
      <w:proofErr w:type="spellEnd"/>
      <w:r w:rsidRPr="00AA02FF">
        <w:rPr>
          <w:sz w:val="20"/>
          <w:szCs w:val="20"/>
        </w:rPr>
        <w:t xml:space="preserve"> (</w:t>
      </w:r>
      <w:proofErr w:type="spellStart"/>
      <w:r w:rsidRPr="00AA02FF">
        <w:rPr>
          <w:sz w:val="20"/>
          <w:szCs w:val="20"/>
        </w:rPr>
        <w:t>pré-natais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abonarão</w:t>
      </w:r>
      <w:proofErr w:type="spellEnd"/>
      <w:r w:rsidRPr="00AA02FF">
        <w:rPr>
          <w:sz w:val="20"/>
          <w:szCs w:val="20"/>
        </w:rPr>
        <w:t xml:space="preserve"> o que </w:t>
      </w:r>
      <w:proofErr w:type="spellStart"/>
      <w:r w:rsidRPr="00AA02FF">
        <w:rPr>
          <w:sz w:val="20"/>
          <w:szCs w:val="20"/>
        </w:rPr>
        <w:t>vier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determinado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pacing w:val="-6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médico</w:t>
      </w:r>
      <w:proofErr w:type="spellEnd"/>
      <w:r w:rsidRPr="00AA02FF">
        <w:rPr>
          <w:sz w:val="20"/>
          <w:szCs w:val="20"/>
        </w:rPr>
        <w:t>.</w:t>
      </w:r>
    </w:p>
    <w:p w14:paraId="640AAE23" w14:textId="77777777" w:rsidR="00A20A65" w:rsidRPr="00AA02FF" w:rsidRDefault="00A20A65" w:rsidP="005A6F78">
      <w:pPr>
        <w:pStyle w:val="PargrafodaLista"/>
        <w:numPr>
          <w:ilvl w:val="0"/>
          <w:numId w:val="6"/>
        </w:numPr>
        <w:tabs>
          <w:tab w:val="left" w:pos="477"/>
        </w:tabs>
        <w:ind w:right="104" w:hanging="360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assegurará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redução</w:t>
      </w:r>
      <w:proofErr w:type="spellEnd"/>
      <w:r w:rsidRPr="00AA02FF">
        <w:rPr>
          <w:sz w:val="20"/>
          <w:szCs w:val="20"/>
        </w:rPr>
        <w:t xml:space="preserve"> de 01 (</w:t>
      </w:r>
      <w:proofErr w:type="spellStart"/>
      <w:r w:rsidRPr="00AA02FF">
        <w:rPr>
          <w:sz w:val="20"/>
          <w:szCs w:val="20"/>
        </w:rPr>
        <w:t>uma</w:t>
      </w:r>
      <w:proofErr w:type="spellEnd"/>
      <w:r w:rsidRPr="00AA02FF">
        <w:rPr>
          <w:sz w:val="20"/>
          <w:szCs w:val="20"/>
        </w:rPr>
        <w:t xml:space="preserve">) hora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dia</w:t>
      </w:r>
      <w:proofErr w:type="spellEnd"/>
      <w:r w:rsidRPr="00AA02FF">
        <w:rPr>
          <w:sz w:val="20"/>
          <w:szCs w:val="20"/>
        </w:rPr>
        <w:t xml:space="preserve"> da jornada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funcionária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lactante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até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seu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filho</w:t>
      </w:r>
      <w:proofErr w:type="spellEnd"/>
      <w:r w:rsidRPr="00AA02FF">
        <w:rPr>
          <w:sz w:val="20"/>
          <w:szCs w:val="20"/>
        </w:rPr>
        <w:t xml:space="preserve"> complete 06 (s</w:t>
      </w:r>
      <w:r w:rsidR="00C83097" w:rsidRPr="00AA02FF">
        <w:rPr>
          <w:sz w:val="20"/>
          <w:szCs w:val="20"/>
        </w:rPr>
        <w:t>e</w:t>
      </w:r>
      <w:r w:rsidRPr="00AA02FF">
        <w:rPr>
          <w:sz w:val="20"/>
          <w:szCs w:val="20"/>
        </w:rPr>
        <w:t xml:space="preserve">is) meses de </w:t>
      </w:r>
      <w:proofErr w:type="spellStart"/>
      <w:r w:rsidRPr="00AA02FF">
        <w:rPr>
          <w:sz w:val="20"/>
          <w:szCs w:val="20"/>
        </w:rPr>
        <w:t>idade</w:t>
      </w:r>
      <w:proofErr w:type="spellEnd"/>
      <w:r w:rsidRPr="00AA02FF">
        <w:rPr>
          <w:sz w:val="20"/>
          <w:szCs w:val="20"/>
        </w:rPr>
        <w:t>.</w:t>
      </w:r>
    </w:p>
    <w:p w14:paraId="08C76F87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660E365A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3</w:t>
      </w:r>
      <w:r w:rsidR="00690468">
        <w:rPr>
          <w:sz w:val="20"/>
          <w:szCs w:val="20"/>
        </w:rPr>
        <w:t>6</w:t>
      </w:r>
      <w:r w:rsidRPr="00AA02FF">
        <w:rPr>
          <w:sz w:val="20"/>
          <w:szCs w:val="20"/>
        </w:rPr>
        <w:t>a.: ENFERMARIA</w:t>
      </w:r>
    </w:p>
    <w:p w14:paraId="4A481042" w14:textId="77777777" w:rsidR="00A20A65" w:rsidRPr="00AA02FF" w:rsidRDefault="00A20A65" w:rsidP="005A6F78">
      <w:pPr>
        <w:pStyle w:val="Corpodetexto"/>
        <w:ind w:right="106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manterá</w:t>
      </w:r>
      <w:proofErr w:type="spellEnd"/>
      <w:r w:rsidRPr="00AA02FF">
        <w:rPr>
          <w:sz w:val="20"/>
          <w:szCs w:val="20"/>
        </w:rPr>
        <w:t xml:space="preserve"> à </w:t>
      </w:r>
      <w:proofErr w:type="spellStart"/>
      <w:r w:rsidRPr="00AA02FF">
        <w:rPr>
          <w:sz w:val="20"/>
          <w:szCs w:val="20"/>
        </w:rPr>
        <w:t>disposição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funcionários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equipamentos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suprimentos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t>primeiros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socorros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conforme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determina</w:t>
      </w:r>
      <w:proofErr w:type="spellEnd"/>
      <w:r w:rsidRPr="00AA02FF">
        <w:rPr>
          <w:sz w:val="20"/>
          <w:szCs w:val="20"/>
        </w:rPr>
        <w:t xml:space="preserve"> a NR7.</w:t>
      </w:r>
    </w:p>
    <w:p w14:paraId="49A48D97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48D8BCFC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3</w:t>
      </w:r>
      <w:r w:rsidR="00690468">
        <w:rPr>
          <w:sz w:val="20"/>
          <w:szCs w:val="20"/>
        </w:rPr>
        <w:t>7</w:t>
      </w:r>
      <w:r w:rsidRPr="00AA02FF">
        <w:rPr>
          <w:sz w:val="20"/>
          <w:szCs w:val="20"/>
        </w:rPr>
        <w:t>a.: COMUNICAÇÂO DE ACIDENTE DE TRABALHO</w:t>
      </w:r>
    </w:p>
    <w:p w14:paraId="3DD6F54D" w14:textId="77777777" w:rsidR="00A20A65" w:rsidRPr="00AA02FF" w:rsidRDefault="00A20A65" w:rsidP="005A6F78">
      <w:pPr>
        <w:pStyle w:val="Corpodetexto"/>
        <w:ind w:right="102"/>
        <w:rPr>
          <w:sz w:val="20"/>
          <w:szCs w:val="20"/>
        </w:rPr>
      </w:pPr>
      <w:r w:rsidRPr="00AA02FF">
        <w:rPr>
          <w:sz w:val="20"/>
          <w:szCs w:val="20"/>
        </w:rPr>
        <w:t xml:space="preserve">Nos </w:t>
      </w:r>
      <w:proofErr w:type="spellStart"/>
      <w:r w:rsidRPr="00AA02FF">
        <w:rPr>
          <w:sz w:val="20"/>
          <w:szCs w:val="20"/>
        </w:rPr>
        <w:t>casos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acidente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doença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deverá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enviar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cópia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Comunicação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Acidente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imediatamente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após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sua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emissão</w:t>
      </w:r>
      <w:proofErr w:type="spellEnd"/>
      <w:r w:rsidRPr="00AA02FF">
        <w:rPr>
          <w:sz w:val="20"/>
          <w:szCs w:val="20"/>
        </w:rPr>
        <w:t>.</w:t>
      </w:r>
    </w:p>
    <w:p w14:paraId="7A8D5812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1B78A739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3</w:t>
      </w:r>
      <w:r w:rsidR="00690468">
        <w:rPr>
          <w:sz w:val="20"/>
          <w:szCs w:val="20"/>
        </w:rPr>
        <w:t>8</w:t>
      </w:r>
      <w:r w:rsidRPr="00AA02FF">
        <w:rPr>
          <w:sz w:val="20"/>
          <w:szCs w:val="20"/>
        </w:rPr>
        <w:t>a.: ASSÉDIO MORAL</w:t>
      </w:r>
    </w:p>
    <w:p w14:paraId="7EB3F2C5" w14:textId="77777777" w:rsidR="00A20A65" w:rsidRPr="00AA02FF" w:rsidRDefault="00A20A65" w:rsidP="005A6F78">
      <w:pPr>
        <w:pStyle w:val="Corpodetexto"/>
        <w:ind w:right="105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implementará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política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combate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assédio</w:t>
      </w:r>
      <w:proofErr w:type="spellEnd"/>
      <w:r w:rsidRPr="00AA02FF">
        <w:rPr>
          <w:sz w:val="20"/>
          <w:szCs w:val="20"/>
        </w:rPr>
        <w:t xml:space="preserve"> moral no </w:t>
      </w:r>
      <w:proofErr w:type="spellStart"/>
      <w:r w:rsidRPr="00AA02FF">
        <w:rPr>
          <w:sz w:val="20"/>
          <w:szCs w:val="20"/>
        </w:rPr>
        <w:t>ambiente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procedendo à </w:t>
      </w:r>
      <w:proofErr w:type="spellStart"/>
      <w:r w:rsidRPr="00AA02FF">
        <w:rPr>
          <w:sz w:val="20"/>
          <w:szCs w:val="20"/>
        </w:rPr>
        <w:t>devida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apuração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quaisquer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denuncias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encaminhadas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sobre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assunto</w:t>
      </w:r>
      <w:proofErr w:type="spellEnd"/>
      <w:r w:rsidRPr="00AA02FF">
        <w:rPr>
          <w:sz w:val="20"/>
          <w:szCs w:val="20"/>
        </w:rPr>
        <w:t>.</w:t>
      </w:r>
    </w:p>
    <w:p w14:paraId="58757131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2C8447EF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3</w:t>
      </w:r>
      <w:r w:rsidR="00690468">
        <w:rPr>
          <w:sz w:val="20"/>
          <w:szCs w:val="20"/>
        </w:rPr>
        <w:t>9</w:t>
      </w:r>
      <w:r w:rsidRPr="00AA02FF">
        <w:rPr>
          <w:sz w:val="20"/>
          <w:szCs w:val="20"/>
        </w:rPr>
        <w:t>a.: AUXÍLIO EDUCAÇÃO E/OU CAPACITAÇÃO PROFISSIONAL</w:t>
      </w:r>
    </w:p>
    <w:p w14:paraId="69C85B36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r w:rsidRPr="00AA02FF">
        <w:rPr>
          <w:sz w:val="20"/>
          <w:szCs w:val="20"/>
        </w:rPr>
        <w:t xml:space="preserve">Toda a </w:t>
      </w:r>
      <w:proofErr w:type="spellStart"/>
      <w:r w:rsidRPr="00AA02FF">
        <w:rPr>
          <w:sz w:val="20"/>
          <w:szCs w:val="20"/>
        </w:rPr>
        <w:t>despesa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realizada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integrante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com </w:t>
      </w:r>
      <w:proofErr w:type="gramStart"/>
      <w:r w:rsidRPr="00AA02FF">
        <w:rPr>
          <w:sz w:val="20"/>
          <w:szCs w:val="20"/>
        </w:rPr>
        <w:t>a</w:t>
      </w:r>
      <w:proofErr w:type="gram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aquisição</w:t>
      </w:r>
      <w:proofErr w:type="spellEnd"/>
      <w:r w:rsidRPr="00AA02FF">
        <w:rPr>
          <w:sz w:val="20"/>
          <w:szCs w:val="20"/>
        </w:rPr>
        <w:t xml:space="preserve"> de material escolar, </w:t>
      </w:r>
      <w:proofErr w:type="spellStart"/>
      <w:r w:rsidRPr="00AA02FF">
        <w:rPr>
          <w:sz w:val="20"/>
          <w:szCs w:val="20"/>
        </w:rPr>
        <w:t>matrículas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mensalidades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despesas</w:t>
      </w:r>
      <w:proofErr w:type="spellEnd"/>
      <w:r w:rsidRPr="00AA02FF">
        <w:rPr>
          <w:sz w:val="20"/>
          <w:szCs w:val="20"/>
        </w:rPr>
        <w:t xml:space="preserve"> com </w:t>
      </w:r>
      <w:proofErr w:type="spellStart"/>
      <w:r w:rsidRPr="00AA02FF">
        <w:rPr>
          <w:sz w:val="20"/>
          <w:szCs w:val="20"/>
        </w:rPr>
        <w:t>inscrição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complementares</w:t>
      </w:r>
      <w:proofErr w:type="spellEnd"/>
      <w:r w:rsidRPr="00AA02FF">
        <w:rPr>
          <w:sz w:val="20"/>
          <w:szCs w:val="20"/>
        </w:rPr>
        <w:t xml:space="preserve"> (</w:t>
      </w:r>
      <w:proofErr w:type="spellStart"/>
      <w:r w:rsidRPr="00AA02FF">
        <w:rPr>
          <w:sz w:val="20"/>
          <w:szCs w:val="20"/>
        </w:rPr>
        <w:t>transporte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hospedagem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alimentação</w:t>
      </w:r>
      <w:proofErr w:type="spellEnd"/>
      <w:r w:rsidRPr="00AA02FF">
        <w:rPr>
          <w:sz w:val="20"/>
          <w:szCs w:val="20"/>
        </w:rPr>
        <w:t xml:space="preserve"> etc.), </w:t>
      </w:r>
      <w:proofErr w:type="spellStart"/>
      <w:r w:rsidRPr="00AA02FF">
        <w:rPr>
          <w:sz w:val="20"/>
          <w:szCs w:val="20"/>
        </w:rPr>
        <w:t>devidamente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comprovadas</w:t>
      </w:r>
      <w:proofErr w:type="spellEnd"/>
      <w:r w:rsidRPr="00AA02FF">
        <w:rPr>
          <w:sz w:val="20"/>
          <w:szCs w:val="20"/>
        </w:rPr>
        <w:t xml:space="preserve">, inclusive no que </w:t>
      </w:r>
      <w:proofErr w:type="spellStart"/>
      <w:r w:rsidRPr="00AA02FF">
        <w:rPr>
          <w:sz w:val="20"/>
          <w:szCs w:val="20"/>
        </w:rPr>
        <w:t>diz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respeito</w:t>
      </w:r>
      <w:proofErr w:type="spellEnd"/>
      <w:r w:rsidRPr="00AA02FF">
        <w:rPr>
          <w:sz w:val="20"/>
          <w:szCs w:val="20"/>
        </w:rPr>
        <w:t xml:space="preserve"> à </w:t>
      </w:r>
      <w:proofErr w:type="spellStart"/>
      <w:r w:rsidRPr="00AA02FF">
        <w:rPr>
          <w:sz w:val="20"/>
          <w:szCs w:val="20"/>
        </w:rPr>
        <w:t>atividade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capacitação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lastRenderedPageBreak/>
        <w:t>profissional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ressarcidas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.</w:t>
      </w:r>
    </w:p>
    <w:p w14:paraId="46601A15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6FD56DF2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 xml:space="preserve">CLÁUSULA </w:t>
      </w:r>
      <w:r w:rsidR="00690468">
        <w:rPr>
          <w:sz w:val="20"/>
          <w:szCs w:val="20"/>
        </w:rPr>
        <w:t>40</w:t>
      </w:r>
      <w:r w:rsidRPr="00AA02FF">
        <w:rPr>
          <w:sz w:val="20"/>
          <w:szCs w:val="20"/>
        </w:rPr>
        <w:t>a.: GARANTIA DE EMPREGO AO SEXAGENÁRIO</w:t>
      </w:r>
    </w:p>
    <w:p w14:paraId="69E7C057" w14:textId="77777777" w:rsidR="00A20A65" w:rsidRPr="00AA02FF" w:rsidRDefault="00A20A65" w:rsidP="005A6F78">
      <w:pPr>
        <w:pStyle w:val="Corpodetexto"/>
        <w:ind w:right="106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Ficam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vedados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demissões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com </w:t>
      </w:r>
      <w:proofErr w:type="spellStart"/>
      <w:r w:rsidRPr="00AA02FF">
        <w:rPr>
          <w:sz w:val="20"/>
          <w:szCs w:val="20"/>
        </w:rPr>
        <w:t>sessenta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idade</w:t>
      </w:r>
      <w:proofErr w:type="spellEnd"/>
      <w:r w:rsidRPr="00AA02FF">
        <w:rPr>
          <w:sz w:val="20"/>
          <w:szCs w:val="20"/>
        </w:rPr>
        <w:t xml:space="preserve">, salvo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justa</w:t>
      </w:r>
      <w:proofErr w:type="spellEnd"/>
      <w:r w:rsidRPr="00AA02FF">
        <w:rPr>
          <w:sz w:val="20"/>
          <w:szCs w:val="20"/>
        </w:rPr>
        <w:t xml:space="preserve"> causa </w:t>
      </w:r>
      <w:proofErr w:type="spellStart"/>
      <w:r w:rsidRPr="00AA02FF">
        <w:rPr>
          <w:sz w:val="20"/>
          <w:szCs w:val="20"/>
        </w:rPr>
        <w:t>devidamente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comprovada</w:t>
      </w:r>
      <w:proofErr w:type="spellEnd"/>
      <w:r w:rsidRPr="00AA02FF">
        <w:rPr>
          <w:sz w:val="20"/>
          <w:szCs w:val="20"/>
        </w:rPr>
        <w:t xml:space="preserve"> junto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classe</w:t>
      </w:r>
      <w:proofErr w:type="spellEnd"/>
      <w:r w:rsidRPr="00AA02FF">
        <w:rPr>
          <w:sz w:val="20"/>
          <w:szCs w:val="20"/>
        </w:rPr>
        <w:t>.</w:t>
      </w:r>
    </w:p>
    <w:p w14:paraId="7ACACB4E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50E65949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 xml:space="preserve">CLÁUSULA </w:t>
      </w:r>
      <w:r w:rsidR="00690468">
        <w:rPr>
          <w:sz w:val="20"/>
          <w:szCs w:val="20"/>
        </w:rPr>
        <w:t>41</w:t>
      </w:r>
      <w:r w:rsidRPr="00AA02FF">
        <w:rPr>
          <w:sz w:val="20"/>
          <w:szCs w:val="20"/>
        </w:rPr>
        <w:t>a.: ADIANTAMENTO QUINZENAL</w:t>
      </w:r>
    </w:p>
    <w:p w14:paraId="2FFC195E" w14:textId="77777777" w:rsidR="00A20A65" w:rsidRPr="00AA02FF" w:rsidRDefault="00A20A65" w:rsidP="005A6F78">
      <w:pPr>
        <w:pStyle w:val="Corpodetexto"/>
        <w:ind w:right="101"/>
        <w:rPr>
          <w:sz w:val="20"/>
          <w:szCs w:val="20"/>
        </w:rPr>
      </w:pPr>
      <w:r w:rsidRPr="00AA02FF">
        <w:rPr>
          <w:sz w:val="20"/>
          <w:szCs w:val="20"/>
        </w:rPr>
        <w:t xml:space="preserve">Na </w:t>
      </w:r>
      <w:proofErr w:type="spellStart"/>
      <w:r w:rsidRPr="00AA02FF">
        <w:rPr>
          <w:sz w:val="20"/>
          <w:szCs w:val="20"/>
        </w:rPr>
        <w:t>quinzena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contada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partir</w:t>
      </w:r>
      <w:proofErr w:type="spellEnd"/>
      <w:r w:rsidRPr="00AA02FF">
        <w:rPr>
          <w:sz w:val="20"/>
          <w:szCs w:val="20"/>
        </w:rPr>
        <w:t xml:space="preserve"> da data do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assim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desejarem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terão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direito</w:t>
      </w:r>
      <w:proofErr w:type="spellEnd"/>
      <w:r w:rsidRPr="00AA02FF">
        <w:rPr>
          <w:sz w:val="20"/>
          <w:szCs w:val="20"/>
        </w:rPr>
        <w:t xml:space="preserve"> a um </w:t>
      </w:r>
      <w:proofErr w:type="spellStart"/>
      <w:r w:rsidRPr="00AA02FF">
        <w:rPr>
          <w:sz w:val="20"/>
          <w:szCs w:val="20"/>
        </w:rPr>
        <w:t>adiantamento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salarial</w:t>
      </w:r>
      <w:proofErr w:type="spellEnd"/>
      <w:r w:rsidRPr="00AA02FF">
        <w:rPr>
          <w:sz w:val="20"/>
          <w:szCs w:val="20"/>
        </w:rPr>
        <w:t xml:space="preserve"> no valor </w:t>
      </w:r>
      <w:proofErr w:type="spellStart"/>
      <w:r w:rsidRPr="00AA02FF">
        <w:rPr>
          <w:sz w:val="20"/>
          <w:szCs w:val="20"/>
        </w:rPr>
        <w:t>equivalente</w:t>
      </w:r>
      <w:proofErr w:type="spellEnd"/>
      <w:r w:rsidRPr="00AA02FF">
        <w:rPr>
          <w:sz w:val="20"/>
          <w:szCs w:val="20"/>
        </w:rPr>
        <w:t xml:space="preserve"> a 40% (</w:t>
      </w:r>
      <w:proofErr w:type="spellStart"/>
      <w:r w:rsidRPr="00AA02FF">
        <w:rPr>
          <w:sz w:val="20"/>
          <w:szCs w:val="20"/>
        </w:rPr>
        <w:t>quarenta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cento) do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cujo</w:t>
      </w:r>
      <w:proofErr w:type="spellEnd"/>
      <w:r w:rsidRPr="00AA02FF">
        <w:rPr>
          <w:sz w:val="20"/>
          <w:szCs w:val="20"/>
        </w:rPr>
        <w:t xml:space="preserve"> valor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deduzido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quando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efetivo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mensal.</w:t>
      </w:r>
    </w:p>
    <w:p w14:paraId="7565E870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619300DA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4</w:t>
      </w:r>
      <w:r w:rsidR="00690468">
        <w:rPr>
          <w:sz w:val="20"/>
          <w:szCs w:val="20"/>
        </w:rPr>
        <w:t>2</w:t>
      </w:r>
      <w:r w:rsidRPr="00AA02FF">
        <w:rPr>
          <w:sz w:val="20"/>
          <w:szCs w:val="20"/>
        </w:rPr>
        <w:t>a.: ADICIONAL NOTURNO</w:t>
      </w:r>
    </w:p>
    <w:p w14:paraId="5F94A840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r w:rsidRPr="00AA02FF">
        <w:rPr>
          <w:sz w:val="20"/>
          <w:szCs w:val="20"/>
        </w:rPr>
        <w:t xml:space="preserve">A jornada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noturno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assim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definido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prestado</w:t>
      </w:r>
      <w:proofErr w:type="spellEnd"/>
      <w:r w:rsidRPr="00AA02FF">
        <w:rPr>
          <w:sz w:val="20"/>
          <w:szCs w:val="20"/>
        </w:rPr>
        <w:t xml:space="preserve"> entre 22:00 horas e 05:00 horas,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remunerada</w:t>
      </w:r>
      <w:proofErr w:type="spellEnd"/>
      <w:r w:rsidRPr="00AA02FF">
        <w:rPr>
          <w:sz w:val="20"/>
          <w:szCs w:val="20"/>
        </w:rPr>
        <w:t xml:space="preserve"> com </w:t>
      </w:r>
      <w:proofErr w:type="spellStart"/>
      <w:r w:rsidRPr="00AA02FF">
        <w:rPr>
          <w:sz w:val="20"/>
          <w:szCs w:val="20"/>
        </w:rPr>
        <w:t>acréscimo</w:t>
      </w:r>
      <w:proofErr w:type="spellEnd"/>
      <w:r w:rsidRPr="00AA02FF">
        <w:rPr>
          <w:sz w:val="20"/>
          <w:szCs w:val="20"/>
        </w:rPr>
        <w:t xml:space="preserve"> de 60% </w:t>
      </w:r>
      <w:proofErr w:type="spellStart"/>
      <w:r w:rsidRPr="00AA02FF">
        <w:rPr>
          <w:sz w:val="20"/>
          <w:szCs w:val="20"/>
        </w:rPr>
        <w:t>sobre</w:t>
      </w:r>
      <w:proofErr w:type="spellEnd"/>
      <w:r w:rsidRPr="00AA02FF">
        <w:rPr>
          <w:sz w:val="20"/>
          <w:szCs w:val="20"/>
        </w:rPr>
        <w:t xml:space="preserve"> o valor da hora </w:t>
      </w:r>
      <w:proofErr w:type="spellStart"/>
      <w:r w:rsidRPr="00AA02FF">
        <w:rPr>
          <w:sz w:val="20"/>
          <w:szCs w:val="20"/>
        </w:rPr>
        <w:t>diurna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ressalvadas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situações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vantajosas</w:t>
      </w:r>
      <w:proofErr w:type="spellEnd"/>
      <w:r w:rsidRPr="00AA02FF">
        <w:rPr>
          <w:sz w:val="20"/>
          <w:szCs w:val="20"/>
        </w:rPr>
        <w:t>.</w:t>
      </w:r>
    </w:p>
    <w:p w14:paraId="65077F28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6BA60E8D" w14:textId="77777777" w:rsidR="00A20A65" w:rsidRPr="00AA02FF" w:rsidRDefault="00A20A65" w:rsidP="00566105">
      <w:pPr>
        <w:pStyle w:val="Ttulo1"/>
        <w:ind w:right="150"/>
        <w:rPr>
          <w:sz w:val="20"/>
          <w:szCs w:val="20"/>
        </w:rPr>
      </w:pPr>
      <w:r w:rsidRPr="00AA02FF">
        <w:rPr>
          <w:sz w:val="20"/>
          <w:szCs w:val="20"/>
        </w:rPr>
        <w:t>CLÁUSULA 4</w:t>
      </w:r>
      <w:r w:rsidR="00690468">
        <w:rPr>
          <w:sz w:val="20"/>
          <w:szCs w:val="20"/>
        </w:rPr>
        <w:t>3</w:t>
      </w:r>
      <w:r w:rsidRPr="00AA02FF">
        <w:rPr>
          <w:sz w:val="20"/>
          <w:szCs w:val="20"/>
        </w:rPr>
        <w:t>a.: ABONO DE FALTA DO ESTUDANTE</w:t>
      </w:r>
    </w:p>
    <w:p w14:paraId="5C891C13" w14:textId="77777777" w:rsidR="00A20A65" w:rsidRPr="00AA02FF" w:rsidRDefault="00A20A65" w:rsidP="00566105">
      <w:pPr>
        <w:pStyle w:val="Corpodetexto"/>
        <w:ind w:right="103"/>
        <w:rPr>
          <w:sz w:val="20"/>
          <w:szCs w:val="20"/>
        </w:rPr>
      </w:pPr>
      <w:r w:rsidRPr="00AA02FF">
        <w:rPr>
          <w:sz w:val="20"/>
          <w:szCs w:val="20"/>
        </w:rPr>
        <w:t xml:space="preserve">Mediante um aviso </w:t>
      </w:r>
      <w:proofErr w:type="spellStart"/>
      <w:r w:rsidRPr="00AA02FF">
        <w:rPr>
          <w:sz w:val="20"/>
          <w:szCs w:val="20"/>
        </w:rPr>
        <w:t>prévio</w:t>
      </w:r>
      <w:proofErr w:type="spellEnd"/>
      <w:r w:rsidRPr="00AA02FF">
        <w:rPr>
          <w:sz w:val="20"/>
          <w:szCs w:val="20"/>
        </w:rPr>
        <w:t xml:space="preserve"> de 48 (</w:t>
      </w:r>
      <w:proofErr w:type="spellStart"/>
      <w:r w:rsidRPr="00AA02FF">
        <w:rPr>
          <w:sz w:val="20"/>
          <w:szCs w:val="20"/>
        </w:rPr>
        <w:t>quarenta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oito</w:t>
      </w:r>
      <w:proofErr w:type="spellEnd"/>
      <w:r w:rsidRPr="00AA02FF">
        <w:rPr>
          <w:sz w:val="20"/>
          <w:szCs w:val="20"/>
        </w:rPr>
        <w:t xml:space="preserve">) horas,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abonada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falta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estudante</w:t>
      </w:r>
      <w:proofErr w:type="spellEnd"/>
      <w:r w:rsidRPr="00AA02FF">
        <w:rPr>
          <w:sz w:val="20"/>
          <w:szCs w:val="20"/>
        </w:rPr>
        <w:t xml:space="preserve">, no </w:t>
      </w:r>
      <w:proofErr w:type="spellStart"/>
      <w:r w:rsidRPr="00AA02FF">
        <w:rPr>
          <w:sz w:val="20"/>
          <w:szCs w:val="20"/>
        </w:rPr>
        <w:t>dia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prova</w:t>
      </w:r>
      <w:proofErr w:type="spellEnd"/>
      <w:r w:rsidRPr="00AA02FF">
        <w:rPr>
          <w:sz w:val="20"/>
          <w:szCs w:val="20"/>
        </w:rPr>
        <w:t xml:space="preserve"> escolar </w:t>
      </w:r>
      <w:proofErr w:type="spellStart"/>
      <w:r w:rsidRPr="00AA02FF">
        <w:rPr>
          <w:sz w:val="20"/>
          <w:szCs w:val="20"/>
        </w:rPr>
        <w:t>obrigatória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exame</w:t>
      </w:r>
      <w:proofErr w:type="spellEnd"/>
      <w:r w:rsidRPr="00AA02FF">
        <w:rPr>
          <w:sz w:val="20"/>
          <w:szCs w:val="20"/>
        </w:rPr>
        <w:t xml:space="preserve"> vestibular para </w:t>
      </w:r>
      <w:proofErr w:type="spellStart"/>
      <w:r w:rsidRPr="00AA02FF">
        <w:rPr>
          <w:sz w:val="20"/>
          <w:szCs w:val="20"/>
        </w:rPr>
        <w:t>ingresso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instituições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ensino</w:t>
      </w:r>
      <w:proofErr w:type="spellEnd"/>
      <w:r w:rsidRPr="00AA02FF">
        <w:rPr>
          <w:sz w:val="20"/>
          <w:szCs w:val="20"/>
        </w:rPr>
        <w:t xml:space="preserve"> superior, </w:t>
      </w:r>
      <w:proofErr w:type="spellStart"/>
      <w:r w:rsidRPr="00AA02FF">
        <w:rPr>
          <w:sz w:val="20"/>
          <w:szCs w:val="20"/>
        </w:rPr>
        <w:t>desde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comprovada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sua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realização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dia</w:t>
      </w:r>
      <w:proofErr w:type="spellEnd"/>
      <w:r w:rsidRPr="00AA02FF">
        <w:rPr>
          <w:sz w:val="20"/>
          <w:szCs w:val="20"/>
        </w:rPr>
        <w:t xml:space="preserve"> e hora </w:t>
      </w:r>
      <w:proofErr w:type="spellStart"/>
      <w:r w:rsidRPr="00AA02FF">
        <w:rPr>
          <w:sz w:val="20"/>
          <w:szCs w:val="20"/>
        </w:rPr>
        <w:t>incompatíveis</w:t>
      </w:r>
      <w:proofErr w:type="spellEnd"/>
      <w:r w:rsidRPr="00AA02FF">
        <w:rPr>
          <w:sz w:val="20"/>
          <w:szCs w:val="20"/>
        </w:rPr>
        <w:t xml:space="preserve"> com a </w:t>
      </w:r>
      <w:proofErr w:type="spellStart"/>
      <w:r w:rsidRPr="00AA02FF">
        <w:rPr>
          <w:sz w:val="20"/>
          <w:szCs w:val="20"/>
        </w:rPr>
        <w:t>presença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serviço</w:t>
      </w:r>
      <w:proofErr w:type="spellEnd"/>
      <w:r w:rsidRPr="00AA02FF">
        <w:rPr>
          <w:sz w:val="20"/>
          <w:szCs w:val="20"/>
        </w:rPr>
        <w:t xml:space="preserve">. A </w:t>
      </w:r>
      <w:proofErr w:type="spellStart"/>
      <w:r w:rsidRPr="00AA02FF">
        <w:rPr>
          <w:sz w:val="20"/>
          <w:szCs w:val="20"/>
        </w:rPr>
        <w:t>falta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assim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abonada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considerada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efetivo</w:t>
      </w:r>
      <w:proofErr w:type="spellEnd"/>
      <w:r w:rsidRPr="00AA02FF">
        <w:rPr>
          <w:sz w:val="20"/>
          <w:szCs w:val="20"/>
        </w:rPr>
        <w:t xml:space="preserve">, para </w:t>
      </w:r>
      <w:proofErr w:type="spellStart"/>
      <w:r w:rsidRPr="00AA02FF">
        <w:rPr>
          <w:sz w:val="20"/>
          <w:szCs w:val="20"/>
        </w:rPr>
        <w:t>todos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efeitos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legais</w:t>
      </w:r>
      <w:proofErr w:type="spellEnd"/>
      <w:r w:rsidRPr="00AA02FF">
        <w:rPr>
          <w:sz w:val="20"/>
          <w:szCs w:val="20"/>
        </w:rPr>
        <w:t>.</w:t>
      </w:r>
    </w:p>
    <w:p w14:paraId="1306F1A0" w14:textId="77777777" w:rsidR="00A20A65" w:rsidRPr="00566105" w:rsidRDefault="00A20A65" w:rsidP="005A6F78">
      <w:pPr>
        <w:pStyle w:val="Corpodetexto"/>
        <w:ind w:left="0"/>
        <w:rPr>
          <w:sz w:val="12"/>
          <w:szCs w:val="12"/>
        </w:rPr>
      </w:pPr>
    </w:p>
    <w:p w14:paraId="0C70501C" w14:textId="77777777" w:rsidR="00A20A65" w:rsidRPr="00AA02FF" w:rsidRDefault="00A20A65" w:rsidP="00566105">
      <w:pPr>
        <w:pStyle w:val="Ttulo1"/>
        <w:ind w:right="150"/>
        <w:rPr>
          <w:sz w:val="20"/>
          <w:szCs w:val="20"/>
        </w:rPr>
      </w:pPr>
      <w:r w:rsidRPr="00AA02FF">
        <w:rPr>
          <w:sz w:val="20"/>
          <w:szCs w:val="20"/>
        </w:rPr>
        <w:t>CLÁUSULA 4</w:t>
      </w:r>
      <w:r w:rsidR="00690468">
        <w:rPr>
          <w:sz w:val="20"/>
          <w:szCs w:val="20"/>
        </w:rPr>
        <w:t>4</w:t>
      </w:r>
      <w:r w:rsidRPr="00AA02FF">
        <w:rPr>
          <w:sz w:val="20"/>
          <w:szCs w:val="20"/>
        </w:rPr>
        <w:t>a.: AUSÊNCIAS LEGAIS</w:t>
      </w:r>
    </w:p>
    <w:p w14:paraId="4BBDF280" w14:textId="77777777" w:rsidR="003E267E" w:rsidRPr="00AA02FF" w:rsidRDefault="00A20A65" w:rsidP="00566105">
      <w:pPr>
        <w:pStyle w:val="Corpodetexto"/>
        <w:spacing w:before="45"/>
        <w:ind w:right="150"/>
        <w:rPr>
          <w:sz w:val="20"/>
          <w:szCs w:val="20"/>
        </w:rPr>
      </w:pPr>
      <w:r w:rsidRPr="00AA02FF">
        <w:rPr>
          <w:sz w:val="20"/>
          <w:szCs w:val="20"/>
        </w:rPr>
        <w:t xml:space="preserve">As </w:t>
      </w:r>
      <w:proofErr w:type="spellStart"/>
      <w:r w:rsidRPr="00AA02FF">
        <w:rPr>
          <w:sz w:val="20"/>
          <w:szCs w:val="20"/>
        </w:rPr>
        <w:t>ausências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legais</w:t>
      </w:r>
      <w:proofErr w:type="spellEnd"/>
      <w:r w:rsidRPr="00AA02FF">
        <w:rPr>
          <w:sz w:val="20"/>
          <w:szCs w:val="20"/>
        </w:rPr>
        <w:t xml:space="preserve"> a que </w:t>
      </w:r>
      <w:proofErr w:type="spellStart"/>
      <w:r w:rsidRPr="00AA02FF">
        <w:rPr>
          <w:sz w:val="20"/>
          <w:szCs w:val="20"/>
        </w:rPr>
        <w:t>aludem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incisos</w:t>
      </w:r>
      <w:proofErr w:type="spellEnd"/>
      <w:r w:rsidRPr="00AA02FF">
        <w:rPr>
          <w:sz w:val="20"/>
          <w:szCs w:val="20"/>
        </w:rPr>
        <w:t xml:space="preserve"> I, II e III do </w:t>
      </w:r>
      <w:proofErr w:type="spellStart"/>
      <w:r w:rsidRPr="00AA02FF">
        <w:rPr>
          <w:sz w:val="20"/>
          <w:szCs w:val="20"/>
        </w:rPr>
        <w:t>artigo</w:t>
      </w:r>
      <w:proofErr w:type="spellEnd"/>
      <w:r w:rsidRPr="00AA02FF">
        <w:rPr>
          <w:sz w:val="20"/>
          <w:szCs w:val="20"/>
        </w:rPr>
        <w:t xml:space="preserve"> 473, da CLT, </w:t>
      </w:r>
      <w:proofErr w:type="spellStart"/>
      <w:r w:rsidRPr="00AA02FF">
        <w:rPr>
          <w:sz w:val="20"/>
          <w:szCs w:val="20"/>
        </w:rPr>
        <w:t>respeitados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critérios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vantajosos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ficam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assim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ampliadas</w:t>
      </w:r>
      <w:proofErr w:type="spellEnd"/>
      <w:r w:rsidRPr="00AA02FF">
        <w:rPr>
          <w:sz w:val="20"/>
          <w:szCs w:val="20"/>
        </w:rPr>
        <w:t>:</w:t>
      </w:r>
    </w:p>
    <w:p w14:paraId="510CF868" w14:textId="77777777" w:rsidR="003E267E" w:rsidRPr="00AA02FF" w:rsidRDefault="003E267E" w:rsidP="00AD01B7">
      <w:pPr>
        <w:pStyle w:val="Corpodetexto"/>
        <w:spacing w:before="45"/>
        <w:ind w:right="150"/>
        <w:rPr>
          <w:sz w:val="20"/>
          <w:szCs w:val="20"/>
        </w:rPr>
      </w:pPr>
      <w:r w:rsidRPr="00AA02FF">
        <w:rPr>
          <w:sz w:val="20"/>
          <w:szCs w:val="20"/>
        </w:rPr>
        <w:t xml:space="preserve">I- </w:t>
      </w:r>
      <w:r w:rsidR="00A20A65" w:rsidRPr="00AA02FF">
        <w:rPr>
          <w:sz w:val="20"/>
          <w:szCs w:val="20"/>
        </w:rPr>
        <w:t xml:space="preserve">de </w:t>
      </w:r>
      <w:proofErr w:type="spellStart"/>
      <w:r w:rsidR="00A20A65" w:rsidRPr="00AA02FF">
        <w:rPr>
          <w:sz w:val="20"/>
          <w:szCs w:val="20"/>
        </w:rPr>
        <w:t>dois</w:t>
      </w:r>
      <w:proofErr w:type="spellEnd"/>
      <w:r w:rsidR="00A20A65" w:rsidRPr="00AA02FF">
        <w:rPr>
          <w:sz w:val="20"/>
          <w:szCs w:val="20"/>
        </w:rPr>
        <w:t xml:space="preserve"> para </w:t>
      </w:r>
      <w:proofErr w:type="spellStart"/>
      <w:r w:rsidR="00A20A65" w:rsidRPr="00AA02FF">
        <w:rPr>
          <w:sz w:val="20"/>
          <w:szCs w:val="20"/>
        </w:rPr>
        <w:t>quatro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dias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úteis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consecutivos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em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caso</w:t>
      </w:r>
      <w:proofErr w:type="spellEnd"/>
      <w:r w:rsidR="00A20A65" w:rsidRPr="00AA02FF">
        <w:rPr>
          <w:sz w:val="20"/>
          <w:szCs w:val="20"/>
        </w:rPr>
        <w:t xml:space="preserve"> de </w:t>
      </w:r>
      <w:proofErr w:type="spellStart"/>
      <w:r w:rsidR="00A20A65" w:rsidRPr="00AA02FF">
        <w:rPr>
          <w:sz w:val="20"/>
          <w:szCs w:val="20"/>
        </w:rPr>
        <w:t>falecimento</w:t>
      </w:r>
      <w:proofErr w:type="spellEnd"/>
      <w:r w:rsidR="00A20A65" w:rsidRPr="00AA02FF">
        <w:rPr>
          <w:sz w:val="20"/>
          <w:szCs w:val="20"/>
        </w:rPr>
        <w:t xml:space="preserve"> de </w:t>
      </w:r>
      <w:proofErr w:type="spellStart"/>
      <w:r w:rsidR="00A20A65" w:rsidRPr="00AA02FF">
        <w:rPr>
          <w:sz w:val="20"/>
          <w:szCs w:val="20"/>
        </w:rPr>
        <w:t>cônjuge</w:t>
      </w:r>
      <w:proofErr w:type="spellEnd"/>
      <w:r w:rsidR="00A20A65" w:rsidRPr="00AA02FF">
        <w:rPr>
          <w:sz w:val="20"/>
          <w:szCs w:val="20"/>
        </w:rPr>
        <w:t xml:space="preserve">, </w:t>
      </w:r>
      <w:proofErr w:type="spellStart"/>
      <w:r w:rsidR="00A20A65" w:rsidRPr="00AA02FF">
        <w:rPr>
          <w:sz w:val="20"/>
          <w:szCs w:val="20"/>
        </w:rPr>
        <w:t>ascendente</w:t>
      </w:r>
      <w:proofErr w:type="spellEnd"/>
      <w:r w:rsidR="00A20A65" w:rsidRPr="00AA02FF">
        <w:rPr>
          <w:sz w:val="20"/>
          <w:szCs w:val="20"/>
        </w:rPr>
        <w:t xml:space="preserve">, </w:t>
      </w:r>
      <w:proofErr w:type="spellStart"/>
      <w:r w:rsidR="00A20A65" w:rsidRPr="00AA02FF">
        <w:rPr>
          <w:sz w:val="20"/>
          <w:szCs w:val="20"/>
        </w:rPr>
        <w:t>descendente</w:t>
      </w:r>
      <w:proofErr w:type="spellEnd"/>
      <w:r w:rsidR="00A20A65" w:rsidRPr="00AA02FF">
        <w:rPr>
          <w:sz w:val="20"/>
          <w:szCs w:val="20"/>
        </w:rPr>
        <w:t xml:space="preserve">, </w:t>
      </w:r>
      <w:proofErr w:type="spellStart"/>
      <w:r w:rsidR="00A20A65" w:rsidRPr="00AA02FF">
        <w:rPr>
          <w:sz w:val="20"/>
          <w:szCs w:val="20"/>
        </w:rPr>
        <w:t>irmão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ou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pessoa</w:t>
      </w:r>
      <w:proofErr w:type="spellEnd"/>
      <w:r w:rsidR="00A20A65" w:rsidRPr="00AA02FF">
        <w:rPr>
          <w:sz w:val="20"/>
          <w:szCs w:val="20"/>
        </w:rPr>
        <w:t xml:space="preserve"> que, </w:t>
      </w:r>
      <w:proofErr w:type="spellStart"/>
      <w:r w:rsidR="00A20A65" w:rsidRPr="00AA02FF">
        <w:rPr>
          <w:sz w:val="20"/>
          <w:szCs w:val="20"/>
        </w:rPr>
        <w:t>comprovadamente</w:t>
      </w:r>
      <w:proofErr w:type="spellEnd"/>
      <w:r w:rsidR="00A20A65" w:rsidRPr="00AA02FF">
        <w:rPr>
          <w:sz w:val="20"/>
          <w:szCs w:val="20"/>
        </w:rPr>
        <w:t xml:space="preserve">, viva sob </w:t>
      </w:r>
      <w:proofErr w:type="spellStart"/>
      <w:r w:rsidR="00A20A65" w:rsidRPr="00AA02FF">
        <w:rPr>
          <w:sz w:val="20"/>
          <w:szCs w:val="20"/>
        </w:rPr>
        <w:t>sua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dependência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econômica</w:t>
      </w:r>
      <w:proofErr w:type="spellEnd"/>
      <w:r w:rsidR="00A20A65" w:rsidRPr="00AA02FF">
        <w:rPr>
          <w:sz w:val="20"/>
          <w:szCs w:val="20"/>
        </w:rPr>
        <w:t>, inclusive</w:t>
      </w:r>
      <w:r w:rsidR="00A20A65" w:rsidRPr="00AA02FF">
        <w:rPr>
          <w:spacing w:val="-15"/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companheiro</w:t>
      </w:r>
      <w:proofErr w:type="spellEnd"/>
      <w:r w:rsidR="00A20A65" w:rsidRPr="00AA02FF">
        <w:rPr>
          <w:sz w:val="20"/>
          <w:szCs w:val="20"/>
        </w:rPr>
        <w:t>(a).</w:t>
      </w:r>
    </w:p>
    <w:p w14:paraId="79A29ACC" w14:textId="77777777" w:rsidR="003E267E" w:rsidRPr="00AA02FF" w:rsidRDefault="003E267E" w:rsidP="00AD01B7">
      <w:pPr>
        <w:pStyle w:val="Corpodetexto"/>
        <w:spacing w:before="45"/>
        <w:ind w:right="150"/>
        <w:rPr>
          <w:sz w:val="20"/>
          <w:szCs w:val="20"/>
        </w:rPr>
      </w:pPr>
      <w:r w:rsidRPr="00AA02FF">
        <w:rPr>
          <w:sz w:val="20"/>
          <w:szCs w:val="20"/>
        </w:rPr>
        <w:t xml:space="preserve">II- </w:t>
      </w:r>
      <w:r w:rsidR="00A20A65" w:rsidRPr="00AA02FF">
        <w:rPr>
          <w:sz w:val="20"/>
          <w:szCs w:val="20"/>
        </w:rPr>
        <w:t xml:space="preserve">de </w:t>
      </w:r>
      <w:proofErr w:type="spellStart"/>
      <w:r w:rsidR="00A20A65" w:rsidRPr="00AA02FF">
        <w:rPr>
          <w:sz w:val="20"/>
          <w:szCs w:val="20"/>
        </w:rPr>
        <w:t>três</w:t>
      </w:r>
      <w:proofErr w:type="spellEnd"/>
      <w:r w:rsidR="00A20A65" w:rsidRPr="00AA02FF">
        <w:rPr>
          <w:sz w:val="20"/>
          <w:szCs w:val="20"/>
        </w:rPr>
        <w:t xml:space="preserve"> para </w:t>
      </w:r>
      <w:proofErr w:type="spellStart"/>
      <w:r w:rsidR="00A20A65" w:rsidRPr="00AA02FF">
        <w:rPr>
          <w:sz w:val="20"/>
          <w:szCs w:val="20"/>
        </w:rPr>
        <w:t>cinco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dias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úteis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consecutivos</w:t>
      </w:r>
      <w:proofErr w:type="spellEnd"/>
      <w:r w:rsidR="00A20A65" w:rsidRPr="00AA02FF">
        <w:rPr>
          <w:sz w:val="20"/>
          <w:szCs w:val="20"/>
        </w:rPr>
        <w:t xml:space="preserve">, </w:t>
      </w:r>
      <w:proofErr w:type="spellStart"/>
      <w:r w:rsidR="00A20A65" w:rsidRPr="00AA02FF">
        <w:rPr>
          <w:spacing w:val="-3"/>
          <w:sz w:val="20"/>
          <w:szCs w:val="20"/>
        </w:rPr>
        <w:t>em</w:t>
      </w:r>
      <w:proofErr w:type="spellEnd"/>
      <w:r w:rsidR="00A20A65" w:rsidRPr="00AA02FF">
        <w:rPr>
          <w:spacing w:val="-3"/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virtude</w:t>
      </w:r>
      <w:proofErr w:type="spellEnd"/>
      <w:r w:rsidR="00A20A65" w:rsidRPr="00AA02FF">
        <w:rPr>
          <w:sz w:val="20"/>
          <w:szCs w:val="20"/>
        </w:rPr>
        <w:t xml:space="preserve"> de</w:t>
      </w:r>
      <w:r w:rsidR="00A20A65" w:rsidRPr="00AA02FF">
        <w:rPr>
          <w:spacing w:val="-3"/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casamento</w:t>
      </w:r>
      <w:proofErr w:type="spellEnd"/>
      <w:r w:rsidR="00A20A65" w:rsidRPr="00AA02FF">
        <w:rPr>
          <w:sz w:val="20"/>
          <w:szCs w:val="20"/>
        </w:rPr>
        <w:t>.</w:t>
      </w:r>
    </w:p>
    <w:p w14:paraId="6E198F53" w14:textId="77777777" w:rsidR="003E267E" w:rsidRPr="00AA02FF" w:rsidRDefault="003E267E" w:rsidP="00AD01B7">
      <w:pPr>
        <w:pStyle w:val="Corpodetexto"/>
        <w:spacing w:before="45"/>
        <w:ind w:right="150"/>
        <w:rPr>
          <w:sz w:val="20"/>
          <w:szCs w:val="20"/>
        </w:rPr>
      </w:pPr>
      <w:r w:rsidRPr="00AA02FF">
        <w:rPr>
          <w:sz w:val="20"/>
          <w:szCs w:val="20"/>
        </w:rPr>
        <w:t xml:space="preserve">III- </w:t>
      </w:r>
      <w:r w:rsidR="00A20A65" w:rsidRPr="00AA02FF">
        <w:rPr>
          <w:sz w:val="20"/>
          <w:szCs w:val="20"/>
        </w:rPr>
        <w:t xml:space="preserve">seis </w:t>
      </w:r>
      <w:proofErr w:type="spellStart"/>
      <w:r w:rsidR="00A20A65" w:rsidRPr="00AA02FF">
        <w:rPr>
          <w:sz w:val="20"/>
          <w:szCs w:val="20"/>
        </w:rPr>
        <w:t>dias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por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ano</w:t>
      </w:r>
      <w:proofErr w:type="spellEnd"/>
      <w:r w:rsidR="00A20A65" w:rsidRPr="00AA02FF">
        <w:rPr>
          <w:sz w:val="20"/>
          <w:szCs w:val="20"/>
        </w:rPr>
        <w:t xml:space="preserve"> para </w:t>
      </w:r>
      <w:proofErr w:type="spellStart"/>
      <w:r w:rsidR="00A20A65" w:rsidRPr="00AA02FF">
        <w:rPr>
          <w:sz w:val="20"/>
          <w:szCs w:val="20"/>
        </w:rPr>
        <w:t>internação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hospitalar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por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motivo</w:t>
      </w:r>
      <w:proofErr w:type="spellEnd"/>
      <w:r w:rsidR="00A20A65" w:rsidRPr="00AA02FF">
        <w:rPr>
          <w:sz w:val="20"/>
          <w:szCs w:val="20"/>
        </w:rPr>
        <w:t xml:space="preserve">   </w:t>
      </w:r>
      <w:r w:rsidR="00A20A65" w:rsidRPr="00AA02FF">
        <w:rPr>
          <w:spacing w:val="25"/>
          <w:sz w:val="20"/>
          <w:szCs w:val="20"/>
        </w:rPr>
        <w:t xml:space="preserve"> </w:t>
      </w:r>
      <w:r w:rsidR="00A20A65" w:rsidRPr="00AA02FF">
        <w:rPr>
          <w:sz w:val="20"/>
          <w:szCs w:val="20"/>
        </w:rPr>
        <w:t xml:space="preserve">de </w:t>
      </w:r>
      <w:proofErr w:type="spellStart"/>
      <w:r w:rsidR="00A20A65" w:rsidRPr="00AA02FF">
        <w:rPr>
          <w:sz w:val="20"/>
          <w:szCs w:val="20"/>
        </w:rPr>
        <w:t>doença</w:t>
      </w:r>
      <w:proofErr w:type="spellEnd"/>
      <w:r w:rsidR="00A20A65" w:rsidRPr="00AA02FF">
        <w:rPr>
          <w:sz w:val="20"/>
          <w:szCs w:val="20"/>
        </w:rPr>
        <w:t xml:space="preserve"> de</w:t>
      </w:r>
      <w:r w:rsidR="00A20A65" w:rsidRPr="00AA02FF">
        <w:rPr>
          <w:spacing w:val="20"/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esposa</w:t>
      </w:r>
      <w:proofErr w:type="spellEnd"/>
      <w:r w:rsidR="00A20A65" w:rsidRPr="00AA02FF">
        <w:rPr>
          <w:sz w:val="20"/>
          <w:szCs w:val="20"/>
        </w:rPr>
        <w:t xml:space="preserve">, </w:t>
      </w:r>
      <w:proofErr w:type="spellStart"/>
      <w:r w:rsidR="00A20A65" w:rsidRPr="00AA02FF">
        <w:rPr>
          <w:sz w:val="20"/>
          <w:szCs w:val="20"/>
        </w:rPr>
        <w:t>filho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ou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dependente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legalmente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habilitado</w:t>
      </w:r>
      <w:proofErr w:type="spellEnd"/>
      <w:r w:rsidR="00A20A65" w:rsidRPr="00AA02FF">
        <w:rPr>
          <w:sz w:val="20"/>
          <w:szCs w:val="20"/>
        </w:rPr>
        <w:t xml:space="preserve"> junto </w:t>
      </w:r>
      <w:proofErr w:type="spellStart"/>
      <w:r w:rsidR="00A20A65" w:rsidRPr="00AA02FF">
        <w:rPr>
          <w:sz w:val="20"/>
          <w:szCs w:val="20"/>
        </w:rPr>
        <w:t>ao</w:t>
      </w:r>
      <w:proofErr w:type="spellEnd"/>
      <w:r w:rsidR="00A20A65" w:rsidRPr="00AA02FF">
        <w:rPr>
          <w:spacing w:val="-18"/>
          <w:sz w:val="20"/>
          <w:szCs w:val="20"/>
        </w:rPr>
        <w:t xml:space="preserve"> </w:t>
      </w:r>
      <w:r w:rsidR="00A20A65" w:rsidRPr="00AA02FF">
        <w:rPr>
          <w:sz w:val="20"/>
          <w:szCs w:val="20"/>
        </w:rPr>
        <w:t>INSS.</w:t>
      </w:r>
    </w:p>
    <w:p w14:paraId="659C4FDF" w14:textId="77777777" w:rsidR="00753AC2" w:rsidRPr="00AA02FF" w:rsidRDefault="003E267E" w:rsidP="00AD01B7">
      <w:pPr>
        <w:pStyle w:val="Corpodetexto"/>
        <w:spacing w:before="45"/>
        <w:ind w:right="150"/>
        <w:rPr>
          <w:sz w:val="20"/>
          <w:szCs w:val="20"/>
        </w:rPr>
      </w:pPr>
      <w:r w:rsidRPr="00AA02FF">
        <w:rPr>
          <w:sz w:val="20"/>
          <w:szCs w:val="20"/>
        </w:rPr>
        <w:t>IV- u</w:t>
      </w:r>
      <w:r w:rsidR="00A20A65" w:rsidRPr="00AA02FF">
        <w:rPr>
          <w:sz w:val="20"/>
          <w:szCs w:val="20"/>
        </w:rPr>
        <w:t xml:space="preserve">m </w:t>
      </w:r>
      <w:proofErr w:type="spellStart"/>
      <w:r w:rsidR="00A20A65" w:rsidRPr="00AA02FF">
        <w:rPr>
          <w:sz w:val="20"/>
          <w:szCs w:val="20"/>
        </w:rPr>
        <w:t>dia</w:t>
      </w:r>
      <w:proofErr w:type="spellEnd"/>
      <w:r w:rsidRPr="00AA02FF">
        <w:rPr>
          <w:sz w:val="20"/>
          <w:szCs w:val="20"/>
        </w:rPr>
        <w:t xml:space="preserve">, a </w:t>
      </w:r>
      <w:proofErr w:type="spellStart"/>
      <w:r w:rsidRPr="00AA02FF">
        <w:rPr>
          <w:sz w:val="20"/>
          <w:szCs w:val="20"/>
        </w:rPr>
        <w:t>cada</w:t>
      </w:r>
      <w:proofErr w:type="spellEnd"/>
      <w:r w:rsidRPr="00AA02FF">
        <w:rPr>
          <w:sz w:val="20"/>
          <w:szCs w:val="20"/>
        </w:rPr>
        <w:t xml:space="preserve"> 06 (seis) meses, </w:t>
      </w:r>
      <w:r w:rsidR="00A20A65" w:rsidRPr="00AA02FF">
        <w:rPr>
          <w:sz w:val="20"/>
          <w:szCs w:val="20"/>
        </w:rPr>
        <w:t xml:space="preserve">para </w:t>
      </w:r>
      <w:proofErr w:type="spellStart"/>
      <w:r w:rsidR="00A20A65" w:rsidRPr="00AA02FF">
        <w:rPr>
          <w:sz w:val="20"/>
          <w:szCs w:val="20"/>
        </w:rPr>
        <w:t>doação</w:t>
      </w:r>
      <w:proofErr w:type="spellEnd"/>
      <w:r w:rsidR="00A20A65" w:rsidRPr="00AA02FF">
        <w:rPr>
          <w:sz w:val="20"/>
          <w:szCs w:val="20"/>
        </w:rPr>
        <w:t xml:space="preserve"> de </w:t>
      </w:r>
      <w:proofErr w:type="spellStart"/>
      <w:r w:rsidR="00A20A65" w:rsidRPr="00AA02FF">
        <w:rPr>
          <w:sz w:val="20"/>
          <w:szCs w:val="20"/>
        </w:rPr>
        <w:t>sangue</w:t>
      </w:r>
      <w:proofErr w:type="spellEnd"/>
      <w:r w:rsidR="00A20A65" w:rsidRPr="00AA02FF">
        <w:rPr>
          <w:sz w:val="20"/>
          <w:szCs w:val="20"/>
        </w:rPr>
        <w:t xml:space="preserve">, </w:t>
      </w:r>
      <w:proofErr w:type="spellStart"/>
      <w:r w:rsidR="00A20A65" w:rsidRPr="00AA02FF">
        <w:rPr>
          <w:sz w:val="20"/>
          <w:szCs w:val="20"/>
        </w:rPr>
        <w:t>devidamente</w:t>
      </w:r>
      <w:proofErr w:type="spellEnd"/>
      <w:r w:rsidR="00A20A65" w:rsidRPr="00AA02FF">
        <w:rPr>
          <w:spacing w:val="-12"/>
          <w:sz w:val="20"/>
          <w:szCs w:val="20"/>
        </w:rPr>
        <w:t xml:space="preserve"> </w:t>
      </w:r>
      <w:proofErr w:type="spellStart"/>
      <w:r w:rsidRPr="00AA02FF">
        <w:rPr>
          <w:spacing w:val="-12"/>
          <w:sz w:val="20"/>
          <w:szCs w:val="20"/>
        </w:rPr>
        <w:t>c</w:t>
      </w:r>
      <w:r w:rsidR="00A20A65" w:rsidRPr="00AA02FF">
        <w:rPr>
          <w:sz w:val="20"/>
          <w:szCs w:val="20"/>
        </w:rPr>
        <w:t>omprovada</w:t>
      </w:r>
      <w:proofErr w:type="spellEnd"/>
      <w:r w:rsidR="00A20A65" w:rsidRPr="00AA02FF">
        <w:rPr>
          <w:sz w:val="20"/>
          <w:szCs w:val="20"/>
        </w:rPr>
        <w:t>.</w:t>
      </w:r>
    </w:p>
    <w:p w14:paraId="38B10D6E" w14:textId="77777777" w:rsidR="003C61C6" w:rsidRPr="00AA02FF" w:rsidRDefault="00753AC2" w:rsidP="00AD01B7">
      <w:pPr>
        <w:pStyle w:val="Corpodetexto"/>
        <w:spacing w:before="45"/>
        <w:ind w:right="150"/>
        <w:rPr>
          <w:sz w:val="20"/>
          <w:szCs w:val="20"/>
        </w:rPr>
      </w:pPr>
      <w:r w:rsidRPr="00AA02FF">
        <w:rPr>
          <w:sz w:val="20"/>
          <w:szCs w:val="20"/>
        </w:rPr>
        <w:t xml:space="preserve">V- </w:t>
      </w:r>
      <w:proofErr w:type="spellStart"/>
      <w:r w:rsidR="00A601F5" w:rsidRPr="00AA02FF">
        <w:rPr>
          <w:sz w:val="20"/>
          <w:szCs w:val="20"/>
        </w:rPr>
        <w:t>dois</w:t>
      </w:r>
      <w:proofErr w:type="spellEnd"/>
      <w:r w:rsidR="00A601F5" w:rsidRPr="00AA02FF">
        <w:rPr>
          <w:sz w:val="20"/>
          <w:szCs w:val="20"/>
        </w:rPr>
        <w:t xml:space="preserve"> </w:t>
      </w:r>
      <w:proofErr w:type="spellStart"/>
      <w:r w:rsidR="00A601F5" w:rsidRPr="00AA02FF">
        <w:rPr>
          <w:sz w:val="20"/>
          <w:szCs w:val="20"/>
        </w:rPr>
        <w:t>dias</w:t>
      </w:r>
      <w:proofErr w:type="spellEnd"/>
      <w:r w:rsidR="00A601F5" w:rsidRPr="00AA02FF">
        <w:rPr>
          <w:sz w:val="20"/>
          <w:szCs w:val="20"/>
        </w:rPr>
        <w:t xml:space="preserve"> </w:t>
      </w:r>
      <w:proofErr w:type="spellStart"/>
      <w:r w:rsidR="00A601F5" w:rsidRPr="00AA02FF">
        <w:rPr>
          <w:sz w:val="20"/>
          <w:szCs w:val="20"/>
        </w:rPr>
        <w:t>por</w:t>
      </w:r>
      <w:proofErr w:type="spellEnd"/>
      <w:r w:rsidR="00A601F5" w:rsidRPr="00AA02FF">
        <w:rPr>
          <w:sz w:val="20"/>
          <w:szCs w:val="20"/>
        </w:rPr>
        <w:t xml:space="preserve"> </w:t>
      </w:r>
      <w:proofErr w:type="spellStart"/>
      <w:r w:rsidR="00A601F5" w:rsidRPr="00AA02FF">
        <w:rPr>
          <w:sz w:val="20"/>
          <w:szCs w:val="20"/>
        </w:rPr>
        <w:t>ano</w:t>
      </w:r>
      <w:proofErr w:type="spellEnd"/>
      <w:r w:rsidR="00A601F5" w:rsidRPr="00AA02FF">
        <w:rPr>
          <w:sz w:val="20"/>
          <w:szCs w:val="20"/>
        </w:rPr>
        <w:t xml:space="preserve">, para </w:t>
      </w:r>
      <w:proofErr w:type="spellStart"/>
      <w:r w:rsidR="00A601F5" w:rsidRPr="00AA02FF">
        <w:rPr>
          <w:sz w:val="20"/>
          <w:szCs w:val="20"/>
        </w:rPr>
        <w:t>levar</w:t>
      </w:r>
      <w:proofErr w:type="spellEnd"/>
      <w:r w:rsidR="00A601F5" w:rsidRPr="00AA02FF">
        <w:rPr>
          <w:sz w:val="20"/>
          <w:szCs w:val="20"/>
        </w:rPr>
        <w:t xml:space="preserve"> </w:t>
      </w:r>
      <w:proofErr w:type="spellStart"/>
      <w:r w:rsidR="00A601F5" w:rsidRPr="00AA02FF">
        <w:rPr>
          <w:sz w:val="20"/>
          <w:szCs w:val="20"/>
        </w:rPr>
        <w:t>ao</w:t>
      </w:r>
      <w:proofErr w:type="spellEnd"/>
      <w:r w:rsidR="00A601F5" w:rsidRPr="00AA02FF">
        <w:rPr>
          <w:sz w:val="20"/>
          <w:szCs w:val="20"/>
        </w:rPr>
        <w:t xml:space="preserve"> </w:t>
      </w:r>
      <w:proofErr w:type="spellStart"/>
      <w:r w:rsidR="00A601F5" w:rsidRPr="00AA02FF">
        <w:rPr>
          <w:sz w:val="20"/>
          <w:szCs w:val="20"/>
        </w:rPr>
        <w:t>médico</w:t>
      </w:r>
      <w:proofErr w:type="spellEnd"/>
      <w:r w:rsidR="00A601F5" w:rsidRPr="00AA02FF">
        <w:rPr>
          <w:sz w:val="20"/>
          <w:szCs w:val="20"/>
        </w:rPr>
        <w:t xml:space="preserve"> </w:t>
      </w:r>
    </w:p>
    <w:p w14:paraId="7B5D129E" w14:textId="77777777" w:rsidR="00A20A65" w:rsidRPr="00AA02FF" w:rsidRDefault="003C61C6" w:rsidP="00AD01B7">
      <w:pPr>
        <w:pStyle w:val="Corpodetexto"/>
        <w:spacing w:before="45"/>
        <w:ind w:right="15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ascendentes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descendentes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pacing w:val="24"/>
          <w:sz w:val="20"/>
          <w:szCs w:val="20"/>
        </w:rPr>
        <w:t>ou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dependentes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legais</w:t>
      </w:r>
      <w:proofErr w:type="spellEnd"/>
      <w:r w:rsidR="00A20A65" w:rsidRPr="00AA02FF">
        <w:rPr>
          <w:sz w:val="20"/>
          <w:szCs w:val="20"/>
        </w:rPr>
        <w:t xml:space="preserve">, </w:t>
      </w:r>
      <w:proofErr w:type="spellStart"/>
      <w:r w:rsidR="00A20A65" w:rsidRPr="00AA02FF">
        <w:rPr>
          <w:sz w:val="20"/>
          <w:szCs w:val="20"/>
        </w:rPr>
        <w:t>mediante</w:t>
      </w:r>
      <w:proofErr w:type="spellEnd"/>
      <w:r w:rsidR="00A20A65" w:rsidRPr="00AA02FF">
        <w:rPr>
          <w:spacing w:val="-5"/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comprovação</w:t>
      </w:r>
      <w:proofErr w:type="spellEnd"/>
      <w:r w:rsidR="00A20A65" w:rsidRPr="00AA02FF">
        <w:rPr>
          <w:sz w:val="20"/>
          <w:szCs w:val="20"/>
        </w:rPr>
        <w:t>.</w:t>
      </w:r>
    </w:p>
    <w:p w14:paraId="3CA0398D" w14:textId="77777777" w:rsidR="00A20A65" w:rsidRPr="00AA02FF" w:rsidRDefault="00AD01B7" w:rsidP="00AD01B7">
      <w:pPr>
        <w:spacing w:before="115"/>
        <w:ind w:right="15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A20A65" w:rsidRPr="00AA02FF">
        <w:rPr>
          <w:b/>
          <w:bCs/>
          <w:sz w:val="20"/>
          <w:szCs w:val="20"/>
        </w:rPr>
        <w:t xml:space="preserve">PARÁGRAFO </w:t>
      </w:r>
      <w:r w:rsidR="00862905" w:rsidRPr="00AA02FF">
        <w:rPr>
          <w:b/>
          <w:bCs/>
          <w:sz w:val="20"/>
          <w:szCs w:val="20"/>
        </w:rPr>
        <w:t>PRIMEIRO</w:t>
      </w:r>
      <w:r w:rsidR="00A20A65" w:rsidRPr="00AA02FF">
        <w:rPr>
          <w:b/>
          <w:bCs/>
          <w:sz w:val="20"/>
          <w:szCs w:val="20"/>
        </w:rPr>
        <w:t xml:space="preserve"> – </w:t>
      </w:r>
      <w:r w:rsidR="00A20A65" w:rsidRPr="00AA02FF">
        <w:rPr>
          <w:sz w:val="20"/>
          <w:szCs w:val="20"/>
        </w:rPr>
        <w:t xml:space="preserve">Para </w:t>
      </w:r>
      <w:proofErr w:type="spellStart"/>
      <w:r w:rsidR="00A20A65" w:rsidRPr="00AA02FF">
        <w:rPr>
          <w:sz w:val="20"/>
          <w:szCs w:val="20"/>
        </w:rPr>
        <w:t>efeito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desta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cláusula</w:t>
      </w:r>
      <w:proofErr w:type="spellEnd"/>
      <w:r w:rsidR="00A20A65" w:rsidRPr="00AA02FF">
        <w:rPr>
          <w:sz w:val="20"/>
          <w:szCs w:val="20"/>
        </w:rPr>
        <w:t xml:space="preserve">, o </w:t>
      </w:r>
      <w:proofErr w:type="spellStart"/>
      <w:r w:rsidR="00A20A65" w:rsidRPr="00AA02FF">
        <w:rPr>
          <w:sz w:val="20"/>
          <w:szCs w:val="20"/>
        </w:rPr>
        <w:t>sábado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não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será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considerado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dia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útil</w:t>
      </w:r>
      <w:proofErr w:type="spellEnd"/>
      <w:r w:rsidR="00A20A65" w:rsidRPr="00AA02FF">
        <w:rPr>
          <w:sz w:val="20"/>
          <w:szCs w:val="20"/>
        </w:rPr>
        <w:t>.</w:t>
      </w:r>
    </w:p>
    <w:p w14:paraId="69CC9D54" w14:textId="77777777" w:rsidR="00862905" w:rsidRPr="00AA02FF" w:rsidRDefault="00AD01B7" w:rsidP="00AD01B7">
      <w:pPr>
        <w:spacing w:before="115"/>
        <w:ind w:right="10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62905" w:rsidRPr="00AA02FF">
        <w:rPr>
          <w:b/>
          <w:bCs/>
          <w:sz w:val="20"/>
          <w:szCs w:val="20"/>
        </w:rPr>
        <w:t xml:space="preserve"> PARÁGRAFO SEGUNDO – </w:t>
      </w:r>
      <w:proofErr w:type="spellStart"/>
      <w:r w:rsidR="00862905" w:rsidRPr="00AA02FF">
        <w:rPr>
          <w:sz w:val="20"/>
          <w:szCs w:val="20"/>
        </w:rPr>
        <w:t>Ficam</w:t>
      </w:r>
      <w:proofErr w:type="spellEnd"/>
      <w:r w:rsidR="00862905" w:rsidRPr="00AA02FF">
        <w:rPr>
          <w:sz w:val="20"/>
          <w:szCs w:val="20"/>
        </w:rPr>
        <w:t xml:space="preserve"> </w:t>
      </w:r>
      <w:proofErr w:type="spellStart"/>
      <w:r w:rsidR="00862905" w:rsidRPr="00AA02FF">
        <w:rPr>
          <w:sz w:val="20"/>
          <w:szCs w:val="20"/>
        </w:rPr>
        <w:t>mantidos</w:t>
      </w:r>
      <w:proofErr w:type="spellEnd"/>
      <w:r w:rsidR="00862905" w:rsidRPr="00AA02FF">
        <w:rPr>
          <w:sz w:val="20"/>
          <w:szCs w:val="20"/>
        </w:rPr>
        <w:t xml:space="preserve"> </w:t>
      </w:r>
      <w:proofErr w:type="spellStart"/>
      <w:r w:rsidR="00862905" w:rsidRPr="00AA02FF">
        <w:rPr>
          <w:sz w:val="20"/>
          <w:szCs w:val="20"/>
        </w:rPr>
        <w:t>os</w:t>
      </w:r>
      <w:proofErr w:type="spellEnd"/>
      <w:r w:rsidR="00862905" w:rsidRPr="00AA02FF">
        <w:rPr>
          <w:sz w:val="20"/>
          <w:szCs w:val="20"/>
        </w:rPr>
        <w:t xml:space="preserve"> </w:t>
      </w:r>
      <w:proofErr w:type="spellStart"/>
      <w:r w:rsidR="00862905" w:rsidRPr="00AA02FF">
        <w:rPr>
          <w:sz w:val="20"/>
          <w:szCs w:val="20"/>
        </w:rPr>
        <w:t>critérios</w:t>
      </w:r>
      <w:proofErr w:type="spellEnd"/>
      <w:r w:rsidR="00862905" w:rsidRPr="00AA02FF">
        <w:rPr>
          <w:sz w:val="20"/>
          <w:szCs w:val="20"/>
        </w:rPr>
        <w:t xml:space="preserve"> </w:t>
      </w:r>
      <w:proofErr w:type="spellStart"/>
      <w:r w:rsidR="00862905" w:rsidRPr="00AA02FF">
        <w:rPr>
          <w:sz w:val="20"/>
          <w:szCs w:val="20"/>
        </w:rPr>
        <w:t>vigentes</w:t>
      </w:r>
      <w:proofErr w:type="spellEnd"/>
      <w:r w:rsidR="00862905" w:rsidRPr="00AA02FF">
        <w:rPr>
          <w:sz w:val="20"/>
          <w:szCs w:val="20"/>
        </w:rPr>
        <w:t xml:space="preserve">, se </w:t>
      </w:r>
      <w:proofErr w:type="spellStart"/>
      <w:r w:rsidR="003C61C6" w:rsidRPr="00AA02FF">
        <w:rPr>
          <w:sz w:val="20"/>
          <w:szCs w:val="20"/>
        </w:rPr>
        <w:t>mais</w:t>
      </w:r>
      <w:proofErr w:type="spellEnd"/>
      <w:r w:rsidR="003C61C6" w:rsidRPr="00AA02FF">
        <w:rPr>
          <w:sz w:val="20"/>
          <w:szCs w:val="20"/>
        </w:rPr>
        <w:t xml:space="preserve"> </w:t>
      </w:r>
      <w:proofErr w:type="spellStart"/>
      <w:r w:rsidR="003C61C6" w:rsidRPr="00AA02FF">
        <w:rPr>
          <w:sz w:val="20"/>
          <w:szCs w:val="20"/>
        </w:rPr>
        <w:t>vantajosos</w:t>
      </w:r>
      <w:proofErr w:type="spellEnd"/>
      <w:r w:rsidR="00862905" w:rsidRPr="00AA02FF">
        <w:rPr>
          <w:sz w:val="20"/>
          <w:szCs w:val="20"/>
        </w:rPr>
        <w:t>.</w:t>
      </w:r>
    </w:p>
    <w:p w14:paraId="69BC87D0" w14:textId="77777777" w:rsidR="00A20A65" w:rsidRPr="002165CD" w:rsidRDefault="00A20A65" w:rsidP="005A6F78">
      <w:pPr>
        <w:pStyle w:val="Corpodetexto"/>
        <w:ind w:left="0"/>
        <w:rPr>
          <w:sz w:val="12"/>
          <w:szCs w:val="12"/>
        </w:rPr>
      </w:pPr>
    </w:p>
    <w:p w14:paraId="00B330C6" w14:textId="77777777" w:rsidR="00A20A65" w:rsidRPr="00AA02FF" w:rsidRDefault="00A20A65" w:rsidP="005A6F78">
      <w:pPr>
        <w:pStyle w:val="Ttulo1"/>
        <w:ind w:left="198" w:right="150"/>
        <w:rPr>
          <w:sz w:val="20"/>
          <w:szCs w:val="20"/>
        </w:rPr>
      </w:pPr>
      <w:r w:rsidRPr="00AA02FF">
        <w:rPr>
          <w:sz w:val="20"/>
          <w:szCs w:val="20"/>
        </w:rPr>
        <w:t>CLÁUSULA 4</w:t>
      </w:r>
      <w:r w:rsidR="00690468">
        <w:rPr>
          <w:sz w:val="20"/>
          <w:szCs w:val="20"/>
        </w:rPr>
        <w:t>5</w:t>
      </w:r>
      <w:r w:rsidRPr="00AA02FF">
        <w:rPr>
          <w:sz w:val="20"/>
          <w:szCs w:val="20"/>
        </w:rPr>
        <w:t>a.: ESTABILIDADE PROVISÓRIA DE EMPREGO</w:t>
      </w:r>
    </w:p>
    <w:p w14:paraId="7562D938" w14:textId="77777777" w:rsidR="00A20A65" w:rsidRPr="00AA02FF" w:rsidRDefault="00A20A65" w:rsidP="005A6F78">
      <w:pPr>
        <w:pStyle w:val="Corpodetexto"/>
        <w:ind w:left="198" w:right="15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Gozarão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estabilidade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provisória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emprego</w:t>
      </w:r>
      <w:proofErr w:type="spellEnd"/>
      <w:r w:rsidRPr="00AA02FF">
        <w:rPr>
          <w:sz w:val="20"/>
          <w:szCs w:val="20"/>
        </w:rPr>
        <w:t xml:space="preserve">, salvo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motivo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justa</w:t>
      </w:r>
      <w:proofErr w:type="spellEnd"/>
      <w:r w:rsidRPr="00AA02FF">
        <w:rPr>
          <w:sz w:val="20"/>
          <w:szCs w:val="20"/>
        </w:rPr>
        <w:t xml:space="preserve"> </w:t>
      </w:r>
      <w:r w:rsidR="003C61C6" w:rsidRPr="00AA02FF">
        <w:rPr>
          <w:sz w:val="20"/>
          <w:szCs w:val="20"/>
        </w:rPr>
        <w:t>causa para</w:t>
      </w:r>
      <w:r w:rsidRPr="00AA02FF">
        <w:rPr>
          <w:sz w:val="20"/>
          <w:szCs w:val="20"/>
        </w:rPr>
        <w:t xml:space="preserve"> a</w:t>
      </w:r>
      <w:r w:rsidRPr="00AA02FF">
        <w:rPr>
          <w:spacing w:val="-1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demissão</w:t>
      </w:r>
      <w:proofErr w:type="spellEnd"/>
      <w:r w:rsidRPr="00AA02FF">
        <w:rPr>
          <w:sz w:val="20"/>
          <w:szCs w:val="20"/>
        </w:rPr>
        <w:t>:</w:t>
      </w:r>
    </w:p>
    <w:p w14:paraId="6C342983" w14:textId="77777777" w:rsidR="00753AC2" w:rsidRPr="007667AA" w:rsidRDefault="00753AC2" w:rsidP="005A6F78">
      <w:pPr>
        <w:pStyle w:val="Corpodetexto"/>
        <w:ind w:left="198" w:right="150"/>
        <w:rPr>
          <w:sz w:val="12"/>
          <w:szCs w:val="12"/>
        </w:rPr>
      </w:pPr>
    </w:p>
    <w:p w14:paraId="282968D3" w14:textId="77777777" w:rsidR="00A20A65" w:rsidRPr="00AA02FF" w:rsidRDefault="00A20A65" w:rsidP="005A6F78">
      <w:pPr>
        <w:pStyle w:val="PargrafodaLista"/>
        <w:numPr>
          <w:ilvl w:val="0"/>
          <w:numId w:val="5"/>
        </w:numPr>
        <w:tabs>
          <w:tab w:val="left" w:pos="557"/>
        </w:tabs>
        <w:ind w:right="102" w:hanging="360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acidentado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doença</w:t>
      </w:r>
      <w:proofErr w:type="spellEnd"/>
      <w:r w:rsidRPr="00AA02FF">
        <w:rPr>
          <w:sz w:val="20"/>
          <w:szCs w:val="20"/>
        </w:rPr>
        <w:t xml:space="preserve">: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365 (</w:t>
      </w:r>
      <w:proofErr w:type="spellStart"/>
      <w:r w:rsidRPr="00AA02FF">
        <w:rPr>
          <w:sz w:val="20"/>
          <w:szCs w:val="20"/>
        </w:rPr>
        <w:t>trezentos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sessenta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cinco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após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recebido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alta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médica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quem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doença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acidente</w:t>
      </w:r>
      <w:proofErr w:type="spellEnd"/>
      <w:r w:rsidRPr="00AA02FF">
        <w:rPr>
          <w:sz w:val="20"/>
          <w:szCs w:val="20"/>
        </w:rPr>
        <w:t xml:space="preserve"> </w:t>
      </w:r>
      <w:r w:rsidRPr="00AA02FF">
        <w:rPr>
          <w:spacing w:val="-3"/>
          <w:sz w:val="20"/>
          <w:szCs w:val="20"/>
        </w:rPr>
        <w:t xml:space="preserve">no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tenha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ficado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afastado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r w:rsidR="003C61C6" w:rsidRPr="00AA02FF">
        <w:rPr>
          <w:sz w:val="20"/>
          <w:szCs w:val="20"/>
        </w:rPr>
        <w:t>tempo superior</w:t>
      </w:r>
      <w:r w:rsidRPr="00AA02FF">
        <w:rPr>
          <w:sz w:val="20"/>
          <w:szCs w:val="20"/>
        </w:rPr>
        <w:t xml:space="preserve"> a 15</w:t>
      </w:r>
      <w:r w:rsidRPr="00AA02FF">
        <w:rPr>
          <w:spacing w:val="-17"/>
          <w:sz w:val="20"/>
          <w:szCs w:val="20"/>
        </w:rPr>
        <w:t xml:space="preserve"> </w:t>
      </w:r>
      <w:r w:rsidRPr="00AA02FF">
        <w:rPr>
          <w:sz w:val="20"/>
          <w:szCs w:val="20"/>
        </w:rPr>
        <w:t>(quinze)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>;</w:t>
      </w:r>
    </w:p>
    <w:p w14:paraId="57A71F39" w14:textId="77777777" w:rsidR="00A20A65" w:rsidRPr="00AA02FF" w:rsidRDefault="00A20A65" w:rsidP="005A6F78">
      <w:pPr>
        <w:pStyle w:val="PargrafodaLista"/>
        <w:numPr>
          <w:ilvl w:val="0"/>
          <w:numId w:val="5"/>
        </w:numPr>
        <w:tabs>
          <w:tab w:val="left" w:pos="557"/>
        </w:tabs>
        <w:ind w:right="104" w:hanging="36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pré-aposentados</w:t>
      </w:r>
      <w:proofErr w:type="spellEnd"/>
      <w:r w:rsidRPr="00AA02FF">
        <w:rPr>
          <w:sz w:val="20"/>
          <w:szCs w:val="20"/>
        </w:rPr>
        <w:t xml:space="preserve">: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doze meses </w:t>
      </w:r>
      <w:proofErr w:type="spellStart"/>
      <w:r w:rsidRPr="00AA02FF">
        <w:rPr>
          <w:sz w:val="20"/>
          <w:szCs w:val="20"/>
        </w:rPr>
        <w:t>imediatamente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anteriores</w:t>
      </w:r>
      <w:proofErr w:type="spellEnd"/>
      <w:r w:rsidRPr="00AA02FF">
        <w:rPr>
          <w:sz w:val="20"/>
          <w:szCs w:val="20"/>
        </w:rPr>
        <w:t xml:space="preserve"> à </w:t>
      </w:r>
      <w:proofErr w:type="spellStart"/>
      <w:r w:rsidRPr="00AA02FF">
        <w:rPr>
          <w:sz w:val="20"/>
          <w:szCs w:val="20"/>
        </w:rPr>
        <w:t>complementação</w:t>
      </w:r>
      <w:proofErr w:type="spellEnd"/>
      <w:r w:rsidRPr="00AA02FF">
        <w:rPr>
          <w:sz w:val="20"/>
          <w:szCs w:val="20"/>
        </w:rPr>
        <w:t xml:space="preserve"> de tempo para </w:t>
      </w:r>
      <w:proofErr w:type="spellStart"/>
      <w:r w:rsidRPr="00AA02FF">
        <w:rPr>
          <w:sz w:val="20"/>
          <w:szCs w:val="20"/>
        </w:rPr>
        <w:t>aposentadoria</w:t>
      </w:r>
      <w:proofErr w:type="spellEnd"/>
      <w:r w:rsidRPr="00AA02FF">
        <w:rPr>
          <w:sz w:val="20"/>
          <w:szCs w:val="20"/>
        </w:rPr>
        <w:t xml:space="preserve"> pela </w:t>
      </w:r>
      <w:proofErr w:type="spellStart"/>
      <w:r w:rsidRPr="00AA02FF">
        <w:rPr>
          <w:sz w:val="20"/>
          <w:szCs w:val="20"/>
        </w:rPr>
        <w:t>Previdência</w:t>
      </w:r>
      <w:proofErr w:type="spellEnd"/>
      <w:r w:rsidRPr="00AA02FF">
        <w:rPr>
          <w:sz w:val="20"/>
          <w:szCs w:val="20"/>
        </w:rPr>
        <w:t xml:space="preserve"> Social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outra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instituição</w:t>
      </w:r>
      <w:proofErr w:type="spellEnd"/>
      <w:r w:rsidRPr="00AA02FF">
        <w:rPr>
          <w:sz w:val="20"/>
          <w:szCs w:val="20"/>
        </w:rPr>
        <w:t xml:space="preserve"> com a </w:t>
      </w:r>
      <w:proofErr w:type="spellStart"/>
      <w:r w:rsidRPr="00AA02FF">
        <w:rPr>
          <w:sz w:val="20"/>
          <w:szCs w:val="20"/>
        </w:rPr>
        <w:t>mesma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finalidade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tiverem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mínimo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cinco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anos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vinculação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empregatícia</w:t>
      </w:r>
      <w:proofErr w:type="spellEnd"/>
      <w:r w:rsidRPr="00AA02FF">
        <w:rPr>
          <w:sz w:val="20"/>
          <w:szCs w:val="20"/>
        </w:rPr>
        <w:t xml:space="preserve"> com o</w:t>
      </w:r>
      <w:r w:rsidRPr="00AA02FF">
        <w:rPr>
          <w:spacing w:val="-4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;</w:t>
      </w:r>
    </w:p>
    <w:p w14:paraId="4165ACDE" w14:textId="77777777" w:rsidR="00A20A65" w:rsidRPr="00AA02FF" w:rsidRDefault="00A20A65" w:rsidP="005A6F78">
      <w:pPr>
        <w:pStyle w:val="PargrafodaLista"/>
        <w:numPr>
          <w:ilvl w:val="0"/>
          <w:numId w:val="5"/>
        </w:numPr>
        <w:tabs>
          <w:tab w:val="left" w:pos="557"/>
        </w:tabs>
        <w:ind w:right="104" w:hanging="360"/>
        <w:rPr>
          <w:sz w:val="20"/>
          <w:szCs w:val="20"/>
        </w:rPr>
      </w:pPr>
      <w:r w:rsidRPr="00AA02FF">
        <w:rPr>
          <w:sz w:val="20"/>
          <w:szCs w:val="20"/>
        </w:rPr>
        <w:t xml:space="preserve">pai: o pai,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90 (</w:t>
      </w:r>
      <w:proofErr w:type="spellStart"/>
      <w:r w:rsidRPr="00AA02FF">
        <w:rPr>
          <w:sz w:val="20"/>
          <w:szCs w:val="20"/>
        </w:rPr>
        <w:t>noventa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após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nascimento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filho</w:t>
      </w:r>
      <w:proofErr w:type="spellEnd"/>
      <w:r w:rsidRPr="00AA02FF">
        <w:rPr>
          <w:sz w:val="20"/>
          <w:szCs w:val="20"/>
        </w:rPr>
        <w:t xml:space="preserve"> que a </w:t>
      </w:r>
      <w:proofErr w:type="spellStart"/>
      <w:r w:rsidRPr="00AA02FF">
        <w:rPr>
          <w:sz w:val="20"/>
          <w:szCs w:val="20"/>
        </w:rPr>
        <w:t>certidão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respectiva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tenha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entregue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prazo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máximo</w:t>
      </w:r>
      <w:proofErr w:type="spellEnd"/>
      <w:r w:rsidRPr="00AA02FF">
        <w:rPr>
          <w:sz w:val="20"/>
          <w:szCs w:val="20"/>
        </w:rPr>
        <w:t xml:space="preserve"> de quinze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contados</w:t>
      </w:r>
      <w:proofErr w:type="spellEnd"/>
      <w:r w:rsidRPr="00AA02FF">
        <w:rPr>
          <w:sz w:val="20"/>
          <w:szCs w:val="20"/>
        </w:rPr>
        <w:t xml:space="preserve"> do</w:t>
      </w:r>
      <w:r w:rsidRPr="00AA02FF">
        <w:rPr>
          <w:spacing w:val="-1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parto</w:t>
      </w:r>
      <w:proofErr w:type="spellEnd"/>
      <w:r w:rsidRPr="00AA02FF">
        <w:rPr>
          <w:sz w:val="20"/>
          <w:szCs w:val="20"/>
        </w:rPr>
        <w:t>;</w:t>
      </w:r>
    </w:p>
    <w:p w14:paraId="74A58E59" w14:textId="77777777" w:rsidR="00A20A65" w:rsidRPr="00AA02FF" w:rsidRDefault="00A20A65" w:rsidP="005A6F78">
      <w:pPr>
        <w:pStyle w:val="PargrafodaLista"/>
        <w:numPr>
          <w:ilvl w:val="0"/>
          <w:numId w:val="5"/>
        </w:numPr>
        <w:tabs>
          <w:tab w:val="left" w:pos="557"/>
        </w:tabs>
        <w:ind w:right="104" w:hanging="36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gestante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aborto</w:t>
      </w:r>
      <w:proofErr w:type="spellEnd"/>
      <w:r w:rsidRPr="00AA02FF">
        <w:rPr>
          <w:sz w:val="20"/>
          <w:szCs w:val="20"/>
        </w:rPr>
        <w:t xml:space="preserve">: a </w:t>
      </w:r>
      <w:proofErr w:type="spellStart"/>
      <w:r w:rsidRPr="00AA02FF">
        <w:rPr>
          <w:sz w:val="20"/>
          <w:szCs w:val="20"/>
        </w:rPr>
        <w:t>mulher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180 (cento e </w:t>
      </w:r>
      <w:proofErr w:type="spellStart"/>
      <w:r w:rsidRPr="00AA02FF">
        <w:rPr>
          <w:sz w:val="20"/>
          <w:szCs w:val="20"/>
        </w:rPr>
        <w:t>oitenta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após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parto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então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90 (</w:t>
      </w:r>
      <w:proofErr w:type="spellStart"/>
      <w:r w:rsidRPr="00AA02FF">
        <w:rPr>
          <w:sz w:val="20"/>
          <w:szCs w:val="20"/>
        </w:rPr>
        <w:t>noventa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caso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aborto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devidamente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comprovado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atestado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médico</w:t>
      </w:r>
      <w:proofErr w:type="spellEnd"/>
      <w:r w:rsidRPr="00AA02FF">
        <w:rPr>
          <w:sz w:val="20"/>
          <w:szCs w:val="20"/>
        </w:rPr>
        <w:t>;</w:t>
      </w:r>
    </w:p>
    <w:p w14:paraId="0E52D409" w14:textId="77777777" w:rsidR="00575413" w:rsidRPr="00AA02FF" w:rsidRDefault="00A20A65" w:rsidP="005A6F78">
      <w:pPr>
        <w:pStyle w:val="PargrafodaLista"/>
        <w:numPr>
          <w:ilvl w:val="0"/>
          <w:numId w:val="5"/>
        </w:numPr>
        <w:tabs>
          <w:tab w:val="left" w:pos="557"/>
        </w:tabs>
        <w:ind w:left="556" w:right="0"/>
        <w:rPr>
          <w:sz w:val="20"/>
          <w:szCs w:val="20"/>
        </w:rPr>
      </w:pPr>
      <w:r w:rsidRPr="00AA02FF">
        <w:rPr>
          <w:sz w:val="20"/>
          <w:szCs w:val="20"/>
        </w:rPr>
        <w:t xml:space="preserve">a </w:t>
      </w:r>
      <w:proofErr w:type="spellStart"/>
      <w:r w:rsidRPr="00AA02FF">
        <w:rPr>
          <w:sz w:val="20"/>
          <w:szCs w:val="20"/>
        </w:rPr>
        <w:t>todos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90 (</w:t>
      </w:r>
      <w:proofErr w:type="spellStart"/>
      <w:r w:rsidRPr="00AA02FF">
        <w:rPr>
          <w:sz w:val="20"/>
          <w:szCs w:val="20"/>
        </w:rPr>
        <w:t>noventa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após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negociação</w:t>
      </w:r>
      <w:proofErr w:type="spellEnd"/>
      <w:r w:rsidRPr="00AA02FF">
        <w:rPr>
          <w:spacing w:val="-16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coletiva</w:t>
      </w:r>
      <w:proofErr w:type="spellEnd"/>
      <w:r w:rsidRPr="00AA02FF">
        <w:rPr>
          <w:sz w:val="20"/>
          <w:szCs w:val="20"/>
        </w:rPr>
        <w:t>.</w:t>
      </w:r>
    </w:p>
    <w:p w14:paraId="1A9D1FBC" w14:textId="77777777" w:rsidR="00575413" w:rsidRPr="007667AA" w:rsidRDefault="00575413" w:rsidP="005A6F78">
      <w:pPr>
        <w:pStyle w:val="Corpodetexto"/>
        <w:ind w:left="0"/>
        <w:rPr>
          <w:sz w:val="12"/>
          <w:szCs w:val="12"/>
        </w:rPr>
      </w:pPr>
    </w:p>
    <w:p w14:paraId="18D72732" w14:textId="77777777" w:rsidR="00A20A65" w:rsidRPr="00AA02FF" w:rsidRDefault="00A20A65" w:rsidP="005A6F78">
      <w:pPr>
        <w:pStyle w:val="Ttulo1"/>
        <w:ind w:left="198" w:right="150"/>
        <w:rPr>
          <w:sz w:val="20"/>
          <w:szCs w:val="20"/>
        </w:rPr>
      </w:pPr>
      <w:r w:rsidRPr="00AA02FF">
        <w:rPr>
          <w:sz w:val="20"/>
          <w:szCs w:val="20"/>
        </w:rPr>
        <w:t>CLÁUSULA 4</w:t>
      </w:r>
      <w:r w:rsidR="00690468">
        <w:rPr>
          <w:sz w:val="20"/>
          <w:szCs w:val="20"/>
        </w:rPr>
        <w:t>6</w:t>
      </w:r>
      <w:r w:rsidRPr="00AA02FF">
        <w:rPr>
          <w:sz w:val="20"/>
          <w:szCs w:val="20"/>
        </w:rPr>
        <w:t>a.: SEGURO DE VIDA</w:t>
      </w:r>
    </w:p>
    <w:p w14:paraId="11076FF9" w14:textId="77777777" w:rsidR="00A20A65" w:rsidRPr="00AA02FF" w:rsidRDefault="00A20A65" w:rsidP="005A6F78">
      <w:pPr>
        <w:pStyle w:val="Corpodetexto"/>
        <w:spacing w:before="54"/>
        <w:ind w:right="103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seguro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vida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grupo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acidentes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pessoais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="003C61C6" w:rsidRPr="00AA02FF">
        <w:rPr>
          <w:sz w:val="20"/>
          <w:szCs w:val="20"/>
        </w:rPr>
        <w:t>todos</w:t>
      </w:r>
      <w:proofErr w:type="spellEnd"/>
      <w:r w:rsidR="003C61C6" w:rsidRPr="00AA02FF">
        <w:rPr>
          <w:sz w:val="20"/>
          <w:szCs w:val="20"/>
        </w:rPr>
        <w:t xml:space="preserve"> </w:t>
      </w:r>
      <w:proofErr w:type="spellStart"/>
      <w:r w:rsidR="003C61C6"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integrantes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cuja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indenização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morte</w:t>
      </w:r>
      <w:proofErr w:type="spellEnd"/>
      <w:r w:rsidRPr="00AA02FF">
        <w:rPr>
          <w:sz w:val="20"/>
          <w:szCs w:val="20"/>
        </w:rPr>
        <w:t xml:space="preserve"> natural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acidental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poderá</w:t>
      </w:r>
      <w:proofErr w:type="spellEnd"/>
      <w:r w:rsidRPr="00AA02FF">
        <w:rPr>
          <w:sz w:val="20"/>
          <w:szCs w:val="20"/>
        </w:rPr>
        <w:t xml:space="preserve"> ser inferior a 200 </w:t>
      </w:r>
      <w:proofErr w:type="spellStart"/>
      <w:r w:rsidRPr="00AA02FF">
        <w:rPr>
          <w:sz w:val="20"/>
          <w:szCs w:val="20"/>
        </w:rPr>
        <w:t>vezes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. No </w:t>
      </w:r>
      <w:proofErr w:type="spellStart"/>
      <w:r w:rsidRPr="00AA02FF">
        <w:rPr>
          <w:sz w:val="20"/>
          <w:szCs w:val="20"/>
        </w:rPr>
        <w:t>caso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invalidez</w:t>
      </w:r>
      <w:proofErr w:type="spellEnd"/>
      <w:r w:rsidRPr="00AA02FF">
        <w:rPr>
          <w:sz w:val="20"/>
          <w:szCs w:val="20"/>
        </w:rPr>
        <w:t xml:space="preserve"> total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parcial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acidentes</w:t>
      </w:r>
      <w:proofErr w:type="spellEnd"/>
      <w:r w:rsidRPr="00AA02FF">
        <w:rPr>
          <w:sz w:val="20"/>
          <w:szCs w:val="20"/>
        </w:rPr>
        <w:t xml:space="preserve"> </w:t>
      </w:r>
      <w:proofErr w:type="gramStart"/>
      <w:r w:rsidRPr="00AA02FF">
        <w:rPr>
          <w:sz w:val="20"/>
          <w:szCs w:val="20"/>
        </w:rPr>
        <w:t>a</w:t>
      </w:r>
      <w:proofErr w:type="gram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indenização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inferior a 500 </w:t>
      </w:r>
      <w:proofErr w:type="spellStart"/>
      <w:r w:rsidRPr="00AA02FF">
        <w:rPr>
          <w:sz w:val="20"/>
          <w:szCs w:val="20"/>
        </w:rPr>
        <w:t>vezes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do</w:t>
      </w:r>
      <w:r w:rsidRPr="00AA02FF">
        <w:rPr>
          <w:spacing w:val="-2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>.</w:t>
      </w:r>
    </w:p>
    <w:p w14:paraId="655F6FE2" w14:textId="77777777" w:rsidR="00A20A65" w:rsidRPr="007667AA" w:rsidRDefault="00A20A65" w:rsidP="005A6F78">
      <w:pPr>
        <w:pStyle w:val="Corpodetexto"/>
        <w:ind w:left="0"/>
        <w:rPr>
          <w:sz w:val="12"/>
          <w:szCs w:val="12"/>
        </w:rPr>
      </w:pPr>
    </w:p>
    <w:p w14:paraId="1954156F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4</w:t>
      </w:r>
      <w:r w:rsidR="00690468">
        <w:rPr>
          <w:sz w:val="20"/>
          <w:szCs w:val="20"/>
        </w:rPr>
        <w:t>7</w:t>
      </w:r>
      <w:r w:rsidRPr="00AA02FF">
        <w:rPr>
          <w:sz w:val="20"/>
          <w:szCs w:val="20"/>
        </w:rPr>
        <w:t>a.: DIGITADORES</w:t>
      </w:r>
    </w:p>
    <w:p w14:paraId="49C6FF1E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r w:rsidRPr="00AA02FF">
        <w:rPr>
          <w:sz w:val="20"/>
          <w:szCs w:val="20"/>
        </w:rPr>
        <w:t xml:space="preserve">Nos </w:t>
      </w:r>
      <w:proofErr w:type="spellStart"/>
      <w:r w:rsidRPr="00AA02FF">
        <w:rPr>
          <w:sz w:val="20"/>
          <w:szCs w:val="20"/>
        </w:rPr>
        <w:t>serviços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permanentes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digitação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respeitada</w:t>
      </w:r>
      <w:proofErr w:type="spellEnd"/>
      <w:r w:rsidRPr="00AA02FF">
        <w:rPr>
          <w:sz w:val="20"/>
          <w:szCs w:val="20"/>
        </w:rPr>
        <w:t xml:space="preserve"> a jornada de 6 (seis) horas </w:t>
      </w:r>
      <w:proofErr w:type="spellStart"/>
      <w:r w:rsidRPr="00AA02FF">
        <w:rPr>
          <w:sz w:val="20"/>
          <w:szCs w:val="20"/>
        </w:rPr>
        <w:t>diárias</w:t>
      </w:r>
      <w:proofErr w:type="spellEnd"/>
      <w:r w:rsidRPr="00AA02FF">
        <w:rPr>
          <w:sz w:val="20"/>
          <w:szCs w:val="20"/>
        </w:rPr>
        <w:t xml:space="preserve">, a </w:t>
      </w:r>
      <w:proofErr w:type="spellStart"/>
      <w:r w:rsidRPr="00AA02FF">
        <w:rPr>
          <w:sz w:val="20"/>
          <w:szCs w:val="20"/>
        </w:rPr>
        <w:t>cada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 de 50 (</w:t>
      </w:r>
      <w:proofErr w:type="spellStart"/>
      <w:r w:rsidRPr="00AA02FF">
        <w:rPr>
          <w:sz w:val="20"/>
          <w:szCs w:val="20"/>
        </w:rPr>
        <w:t>cinqüenta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minutos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consecutivo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caberá</w:t>
      </w:r>
      <w:proofErr w:type="spellEnd"/>
      <w:r w:rsidRPr="00AA02FF">
        <w:rPr>
          <w:sz w:val="20"/>
          <w:szCs w:val="20"/>
        </w:rPr>
        <w:t xml:space="preserve"> um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 de 10 (</w:t>
      </w:r>
      <w:proofErr w:type="spellStart"/>
      <w:r w:rsidRPr="00AA02FF">
        <w:rPr>
          <w:sz w:val="20"/>
          <w:szCs w:val="20"/>
        </w:rPr>
        <w:t>dez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minutos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lastRenderedPageBreak/>
        <w:t>descanso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deduzido</w:t>
      </w:r>
      <w:proofErr w:type="spellEnd"/>
      <w:r w:rsidRPr="00AA02FF">
        <w:rPr>
          <w:sz w:val="20"/>
          <w:szCs w:val="20"/>
        </w:rPr>
        <w:t xml:space="preserve"> da jornada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>.</w:t>
      </w:r>
    </w:p>
    <w:p w14:paraId="7235F9C9" w14:textId="77777777" w:rsidR="00A20A65" w:rsidRPr="007667AA" w:rsidRDefault="00A20A65" w:rsidP="005A6F78">
      <w:pPr>
        <w:pStyle w:val="Corpodetexto"/>
        <w:ind w:left="0"/>
        <w:rPr>
          <w:sz w:val="12"/>
          <w:szCs w:val="12"/>
        </w:rPr>
      </w:pPr>
    </w:p>
    <w:p w14:paraId="1BBC96B2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4</w:t>
      </w:r>
      <w:r w:rsidR="00690468">
        <w:rPr>
          <w:sz w:val="20"/>
          <w:szCs w:val="20"/>
        </w:rPr>
        <w:t>8</w:t>
      </w:r>
      <w:r w:rsidRPr="00AA02FF">
        <w:rPr>
          <w:sz w:val="20"/>
          <w:szCs w:val="20"/>
        </w:rPr>
        <w:t>a.: FREQUÊNCIA LIVRE DE DIRIGENTE SINDICAL</w:t>
      </w:r>
    </w:p>
    <w:p w14:paraId="2CEDFC1D" w14:textId="77777777" w:rsidR="00A20A65" w:rsidRPr="00AA02FF" w:rsidRDefault="00A20A65" w:rsidP="005A6F78">
      <w:pPr>
        <w:pStyle w:val="Corpodetexto"/>
        <w:ind w:right="104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colocará</w:t>
      </w:r>
      <w:proofErr w:type="spellEnd"/>
      <w:r w:rsidRPr="00AA02FF">
        <w:rPr>
          <w:sz w:val="20"/>
          <w:szCs w:val="20"/>
        </w:rPr>
        <w:t xml:space="preserve"> à </w:t>
      </w:r>
      <w:proofErr w:type="spellStart"/>
      <w:r w:rsidRPr="00AA02FF">
        <w:rPr>
          <w:sz w:val="20"/>
          <w:szCs w:val="20"/>
        </w:rPr>
        <w:t>disposição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entidade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sindical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como</w:t>
      </w:r>
      <w:proofErr w:type="spellEnd"/>
      <w:r w:rsidRPr="00AA02FF">
        <w:rPr>
          <w:sz w:val="20"/>
          <w:szCs w:val="20"/>
        </w:rPr>
        <w:t xml:space="preserve"> se </w:t>
      </w:r>
      <w:proofErr w:type="spellStart"/>
      <w:r w:rsidRPr="00AA02FF">
        <w:rPr>
          <w:sz w:val="20"/>
          <w:szCs w:val="20"/>
        </w:rPr>
        <w:t>estivessem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pleno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exercício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suas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funções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sem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prejuízo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sua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remuneração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vantagens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tempo integral,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foram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eleitos</w:t>
      </w:r>
      <w:proofErr w:type="spellEnd"/>
      <w:r w:rsidRPr="00AA02FF">
        <w:rPr>
          <w:sz w:val="20"/>
          <w:szCs w:val="20"/>
        </w:rPr>
        <w:t xml:space="preserve"> para cargos de </w:t>
      </w:r>
      <w:proofErr w:type="spellStart"/>
      <w:r w:rsidRPr="00AA02FF">
        <w:rPr>
          <w:sz w:val="20"/>
          <w:szCs w:val="20"/>
        </w:rPr>
        <w:t>administração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sindical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quando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efetivo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exercício</w:t>
      </w:r>
      <w:proofErr w:type="spellEnd"/>
      <w:r w:rsidRPr="00AA02FF">
        <w:rPr>
          <w:sz w:val="20"/>
          <w:szCs w:val="20"/>
        </w:rPr>
        <w:t xml:space="preserve"> das </w:t>
      </w:r>
      <w:proofErr w:type="spellStart"/>
      <w:r w:rsidRPr="00AA02FF">
        <w:rPr>
          <w:sz w:val="20"/>
          <w:szCs w:val="20"/>
        </w:rPr>
        <w:t>suas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respectivas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funções</w:t>
      </w:r>
      <w:proofErr w:type="spellEnd"/>
      <w:r w:rsidRPr="00AA02FF">
        <w:rPr>
          <w:sz w:val="20"/>
          <w:szCs w:val="20"/>
        </w:rPr>
        <w:t>.</w:t>
      </w:r>
    </w:p>
    <w:p w14:paraId="40EDA905" w14:textId="77777777" w:rsidR="00A20A65" w:rsidRPr="00AA02FF" w:rsidRDefault="00A20A65" w:rsidP="005A6F78">
      <w:pPr>
        <w:pStyle w:val="Corpodetexto"/>
        <w:spacing w:before="115"/>
        <w:ind w:right="104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PRIMEIRO – </w:t>
      </w:r>
      <w:r w:rsidRPr="00AA02FF">
        <w:rPr>
          <w:sz w:val="20"/>
          <w:szCs w:val="20"/>
        </w:rPr>
        <w:t xml:space="preserve">Na </w:t>
      </w:r>
      <w:proofErr w:type="spellStart"/>
      <w:r w:rsidRPr="00AA02FF">
        <w:rPr>
          <w:sz w:val="20"/>
          <w:szCs w:val="20"/>
        </w:rPr>
        <w:t>comunicação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freqüência</w:t>
      </w:r>
      <w:proofErr w:type="spellEnd"/>
      <w:r w:rsidRPr="00AA02FF">
        <w:rPr>
          <w:sz w:val="20"/>
          <w:szCs w:val="20"/>
        </w:rPr>
        <w:t xml:space="preserve"> livre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, o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indicará</w:t>
      </w:r>
      <w:proofErr w:type="spellEnd"/>
      <w:r w:rsidRPr="00AA02FF">
        <w:rPr>
          <w:sz w:val="20"/>
          <w:szCs w:val="20"/>
        </w:rPr>
        <w:t xml:space="preserve">, com </w:t>
      </w:r>
      <w:proofErr w:type="spellStart"/>
      <w:r w:rsidRPr="00AA02FF">
        <w:rPr>
          <w:sz w:val="20"/>
          <w:szCs w:val="20"/>
        </w:rPr>
        <w:t>menção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cujo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quadro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pertencer</w:t>
      </w:r>
      <w:proofErr w:type="spellEnd"/>
      <w:r w:rsidRPr="00AA02FF">
        <w:rPr>
          <w:sz w:val="20"/>
          <w:szCs w:val="20"/>
        </w:rPr>
        <w:t xml:space="preserve">, o </w:t>
      </w:r>
      <w:proofErr w:type="spellStart"/>
      <w:r w:rsidRPr="00AA02FF">
        <w:rPr>
          <w:sz w:val="20"/>
          <w:szCs w:val="20"/>
        </w:rPr>
        <w:t>nome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demais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diretores</w:t>
      </w:r>
      <w:proofErr w:type="spellEnd"/>
      <w:r w:rsidRPr="00AA02FF">
        <w:rPr>
          <w:sz w:val="20"/>
          <w:szCs w:val="20"/>
        </w:rPr>
        <w:t xml:space="preserve"> a favor dos </w:t>
      </w:r>
      <w:proofErr w:type="spellStart"/>
      <w:r w:rsidRPr="00AA02FF">
        <w:rPr>
          <w:sz w:val="20"/>
          <w:szCs w:val="20"/>
        </w:rPr>
        <w:t>quais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feita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foi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feita</w:t>
      </w:r>
      <w:proofErr w:type="spellEnd"/>
      <w:r w:rsidRPr="00AA02FF">
        <w:rPr>
          <w:sz w:val="20"/>
          <w:szCs w:val="20"/>
        </w:rPr>
        <w:t xml:space="preserve">, a </w:t>
      </w:r>
      <w:proofErr w:type="spellStart"/>
      <w:r w:rsidRPr="00AA02FF">
        <w:rPr>
          <w:sz w:val="20"/>
          <w:szCs w:val="20"/>
        </w:rPr>
        <w:t>liberação</w:t>
      </w:r>
      <w:proofErr w:type="spellEnd"/>
      <w:r w:rsidRPr="00AA02FF">
        <w:rPr>
          <w:sz w:val="20"/>
          <w:szCs w:val="20"/>
        </w:rPr>
        <w:t xml:space="preserve"> de que </w:t>
      </w:r>
      <w:proofErr w:type="spellStart"/>
      <w:r w:rsidRPr="00AA02FF">
        <w:rPr>
          <w:sz w:val="20"/>
          <w:szCs w:val="20"/>
        </w:rPr>
        <w:t>trata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Cláusula</w:t>
      </w:r>
      <w:proofErr w:type="spellEnd"/>
      <w:r w:rsidRPr="00AA02FF">
        <w:rPr>
          <w:sz w:val="20"/>
          <w:szCs w:val="20"/>
        </w:rPr>
        <w:t>.</w:t>
      </w:r>
    </w:p>
    <w:p w14:paraId="7879FF67" w14:textId="77777777" w:rsidR="00A20A65" w:rsidRPr="00AA02FF" w:rsidRDefault="00A20A65" w:rsidP="005A6F78">
      <w:pPr>
        <w:pStyle w:val="Corpodetexto"/>
        <w:spacing w:before="113"/>
        <w:ind w:right="104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SEGUNDO – </w:t>
      </w:r>
      <w:r w:rsidRPr="00AA02FF">
        <w:rPr>
          <w:sz w:val="20"/>
          <w:szCs w:val="20"/>
        </w:rPr>
        <w:t xml:space="preserve">Durante o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estiver</w:t>
      </w:r>
      <w:proofErr w:type="spellEnd"/>
      <w:r w:rsidRPr="00AA02FF">
        <w:rPr>
          <w:sz w:val="20"/>
          <w:szCs w:val="20"/>
        </w:rPr>
        <w:t xml:space="preserve"> à </w:t>
      </w:r>
      <w:proofErr w:type="spellStart"/>
      <w:r w:rsidRPr="00AA02FF">
        <w:rPr>
          <w:sz w:val="20"/>
          <w:szCs w:val="20"/>
        </w:rPr>
        <w:t>disposição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, a </w:t>
      </w:r>
      <w:proofErr w:type="spellStart"/>
      <w:r w:rsidRPr="00AA02FF">
        <w:rPr>
          <w:sz w:val="20"/>
          <w:szCs w:val="20"/>
        </w:rPr>
        <w:t>este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caberá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designação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suas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férias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mediante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comunicação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para a </w:t>
      </w:r>
      <w:proofErr w:type="spellStart"/>
      <w:r w:rsidRPr="00AA02FF">
        <w:rPr>
          <w:sz w:val="20"/>
          <w:szCs w:val="20"/>
        </w:rPr>
        <w:t>concessão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respectivo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adiantamento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férias</w:t>
      </w:r>
      <w:proofErr w:type="spellEnd"/>
      <w:r w:rsidRPr="00AA02FF">
        <w:rPr>
          <w:sz w:val="20"/>
          <w:szCs w:val="20"/>
        </w:rPr>
        <w:t xml:space="preserve"> e com a </w:t>
      </w:r>
      <w:proofErr w:type="spellStart"/>
      <w:r w:rsidRPr="00AA02FF">
        <w:rPr>
          <w:sz w:val="20"/>
          <w:szCs w:val="20"/>
        </w:rPr>
        <w:t>observância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preceitos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legais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regem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matéria</w:t>
      </w:r>
      <w:proofErr w:type="spellEnd"/>
      <w:r w:rsidRPr="00AA02FF">
        <w:rPr>
          <w:sz w:val="20"/>
          <w:szCs w:val="20"/>
        </w:rPr>
        <w:t>.</w:t>
      </w:r>
    </w:p>
    <w:p w14:paraId="7B480368" w14:textId="77777777" w:rsidR="00A20A65" w:rsidRPr="007667AA" w:rsidRDefault="00A20A65" w:rsidP="005A6F78">
      <w:pPr>
        <w:pStyle w:val="Corpodetexto"/>
        <w:ind w:left="0"/>
        <w:rPr>
          <w:sz w:val="12"/>
          <w:szCs w:val="12"/>
        </w:rPr>
      </w:pPr>
    </w:p>
    <w:p w14:paraId="14B7A9B1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4</w:t>
      </w:r>
      <w:r w:rsidR="00690468">
        <w:rPr>
          <w:sz w:val="20"/>
          <w:szCs w:val="20"/>
        </w:rPr>
        <w:t>9</w:t>
      </w:r>
      <w:r w:rsidR="00862905" w:rsidRPr="00AA02FF">
        <w:rPr>
          <w:sz w:val="20"/>
          <w:szCs w:val="20"/>
        </w:rPr>
        <w:t>a</w:t>
      </w:r>
      <w:r w:rsidRPr="00AA02FF">
        <w:rPr>
          <w:sz w:val="20"/>
          <w:szCs w:val="20"/>
        </w:rPr>
        <w:t>.: ABONO DE FALTA AO ASSOCIADO</w:t>
      </w:r>
    </w:p>
    <w:p w14:paraId="64F596FB" w14:textId="77777777" w:rsidR="00A20A65" w:rsidRPr="00AA02FF" w:rsidRDefault="00A20A65" w:rsidP="005A6F78">
      <w:pPr>
        <w:pStyle w:val="Corpodetexto"/>
        <w:ind w:right="101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abonadas</w:t>
      </w:r>
      <w:proofErr w:type="spellEnd"/>
      <w:r w:rsidRPr="00AA02FF">
        <w:rPr>
          <w:sz w:val="20"/>
          <w:szCs w:val="20"/>
        </w:rPr>
        <w:t xml:space="preserve"> 03 (</w:t>
      </w:r>
      <w:proofErr w:type="spellStart"/>
      <w:r w:rsidRPr="00AA02FF">
        <w:rPr>
          <w:sz w:val="20"/>
          <w:szCs w:val="20"/>
        </w:rPr>
        <w:t>três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faltas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ano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t>funcionários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sindicalizados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excedendo</w:t>
      </w:r>
      <w:proofErr w:type="spellEnd"/>
      <w:r w:rsidRPr="00AA02FF">
        <w:rPr>
          <w:sz w:val="20"/>
          <w:szCs w:val="20"/>
        </w:rPr>
        <w:t xml:space="preserve"> a 02 (</w:t>
      </w:r>
      <w:proofErr w:type="spellStart"/>
      <w:r w:rsidRPr="00AA02FF">
        <w:rPr>
          <w:sz w:val="20"/>
          <w:szCs w:val="20"/>
        </w:rPr>
        <w:t>dois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funcionários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convocação</w:t>
      </w:r>
      <w:proofErr w:type="spellEnd"/>
      <w:r w:rsidRPr="00AA02FF">
        <w:rPr>
          <w:sz w:val="20"/>
          <w:szCs w:val="20"/>
        </w:rPr>
        <w:t xml:space="preserve">, para </w:t>
      </w:r>
      <w:proofErr w:type="spellStart"/>
      <w:r w:rsidRPr="00AA02FF">
        <w:rPr>
          <w:sz w:val="20"/>
          <w:szCs w:val="20"/>
        </w:rPr>
        <w:t>participação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cursos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seminários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congressos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promovidos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SINDIFISC-PR, </w:t>
      </w:r>
      <w:proofErr w:type="spellStart"/>
      <w:r w:rsidRPr="00AA02FF">
        <w:rPr>
          <w:sz w:val="20"/>
          <w:szCs w:val="20"/>
        </w:rPr>
        <w:t>mediante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respectiva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comprovação</w:t>
      </w:r>
      <w:proofErr w:type="spellEnd"/>
      <w:r w:rsidRPr="00AA02FF">
        <w:rPr>
          <w:sz w:val="20"/>
          <w:szCs w:val="20"/>
        </w:rPr>
        <w:t>.</w:t>
      </w:r>
    </w:p>
    <w:p w14:paraId="3CAE176A" w14:textId="77777777" w:rsidR="00A20A65" w:rsidRPr="007667AA" w:rsidRDefault="00A20A65" w:rsidP="005A6F78">
      <w:pPr>
        <w:pStyle w:val="Corpodetexto"/>
        <w:ind w:left="0"/>
        <w:rPr>
          <w:sz w:val="12"/>
          <w:szCs w:val="12"/>
        </w:rPr>
      </w:pPr>
    </w:p>
    <w:p w14:paraId="7DC51D7D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 xml:space="preserve">CLÁUSULA </w:t>
      </w:r>
      <w:r w:rsidR="00613575">
        <w:rPr>
          <w:sz w:val="20"/>
          <w:szCs w:val="20"/>
        </w:rPr>
        <w:t>50</w:t>
      </w:r>
      <w:r w:rsidRPr="00AA02FF">
        <w:rPr>
          <w:sz w:val="20"/>
          <w:szCs w:val="20"/>
        </w:rPr>
        <w:t>a.: QUADRO DE AVISOS</w:t>
      </w:r>
    </w:p>
    <w:p w14:paraId="0E093867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conselhos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Ordens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colocarão</w:t>
      </w:r>
      <w:proofErr w:type="spellEnd"/>
      <w:r w:rsidRPr="00AA02FF">
        <w:rPr>
          <w:sz w:val="20"/>
          <w:szCs w:val="20"/>
        </w:rPr>
        <w:t xml:space="preserve"> à </w:t>
      </w:r>
      <w:proofErr w:type="spellStart"/>
      <w:r w:rsidRPr="00AA02FF">
        <w:rPr>
          <w:sz w:val="20"/>
          <w:szCs w:val="20"/>
        </w:rPr>
        <w:t>disposição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quadro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t>afixação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comunicados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oficiais</w:t>
      </w:r>
      <w:proofErr w:type="spellEnd"/>
      <w:r w:rsidRPr="00AA02FF">
        <w:rPr>
          <w:sz w:val="20"/>
          <w:szCs w:val="20"/>
        </w:rPr>
        <w:t xml:space="preserve"> de interesse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encaminhados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previamente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setor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competente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, para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devidos</w:t>
      </w:r>
      <w:proofErr w:type="spellEnd"/>
      <w:r w:rsidRPr="00AA02FF">
        <w:rPr>
          <w:sz w:val="20"/>
          <w:szCs w:val="20"/>
        </w:rPr>
        <w:t xml:space="preserve"> fins, </w:t>
      </w:r>
      <w:proofErr w:type="spellStart"/>
      <w:r w:rsidRPr="00AA02FF">
        <w:rPr>
          <w:sz w:val="20"/>
          <w:szCs w:val="20"/>
        </w:rPr>
        <w:t>incumbindo</w:t>
      </w:r>
      <w:proofErr w:type="spellEnd"/>
      <w:r w:rsidRPr="00AA02FF">
        <w:rPr>
          <w:sz w:val="20"/>
          <w:szCs w:val="20"/>
        </w:rPr>
        <w:t xml:space="preserve">-se </w:t>
      </w:r>
      <w:proofErr w:type="spellStart"/>
      <w:r w:rsidRPr="00AA02FF">
        <w:rPr>
          <w:sz w:val="20"/>
          <w:szCs w:val="20"/>
        </w:rPr>
        <w:t>este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sua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afixação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dentro</w:t>
      </w:r>
      <w:proofErr w:type="spellEnd"/>
      <w:r w:rsidRPr="00AA02FF">
        <w:rPr>
          <w:sz w:val="20"/>
          <w:szCs w:val="20"/>
        </w:rPr>
        <w:t xml:space="preserve"> das </w:t>
      </w:r>
      <w:proofErr w:type="spellStart"/>
      <w:r w:rsidRPr="00AA02FF">
        <w:rPr>
          <w:sz w:val="20"/>
          <w:szCs w:val="20"/>
        </w:rPr>
        <w:t>vinte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quatro</w:t>
      </w:r>
      <w:proofErr w:type="spellEnd"/>
      <w:r w:rsidRPr="00AA02FF">
        <w:rPr>
          <w:sz w:val="20"/>
          <w:szCs w:val="20"/>
        </w:rPr>
        <w:t xml:space="preserve"> horas </w:t>
      </w:r>
      <w:proofErr w:type="spellStart"/>
      <w:r w:rsidRPr="00AA02FF">
        <w:rPr>
          <w:sz w:val="20"/>
          <w:szCs w:val="20"/>
        </w:rPr>
        <w:t>posteriores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recebimento</w:t>
      </w:r>
      <w:proofErr w:type="spellEnd"/>
      <w:r w:rsidRPr="00AA02FF">
        <w:rPr>
          <w:sz w:val="20"/>
          <w:szCs w:val="20"/>
        </w:rPr>
        <w:t xml:space="preserve">.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permitidas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matérias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políticas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ofensivas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quem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quer</w:t>
      </w:r>
      <w:proofErr w:type="spellEnd"/>
      <w:r w:rsidRPr="00AA02FF">
        <w:rPr>
          <w:sz w:val="20"/>
          <w:szCs w:val="20"/>
        </w:rPr>
        <w:t xml:space="preserve"> que</w:t>
      </w:r>
      <w:r w:rsidRPr="00AA02FF">
        <w:rPr>
          <w:spacing w:val="-17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seja</w:t>
      </w:r>
      <w:proofErr w:type="spellEnd"/>
      <w:r w:rsidRPr="00AA02FF">
        <w:rPr>
          <w:sz w:val="20"/>
          <w:szCs w:val="20"/>
        </w:rPr>
        <w:t>.</w:t>
      </w:r>
    </w:p>
    <w:p w14:paraId="12C581CA" w14:textId="77777777" w:rsidR="00A20A65" w:rsidRPr="007667AA" w:rsidRDefault="00A20A65" w:rsidP="005A6F78">
      <w:pPr>
        <w:pStyle w:val="Corpodetexto"/>
        <w:ind w:left="0"/>
        <w:rPr>
          <w:sz w:val="12"/>
          <w:szCs w:val="12"/>
        </w:rPr>
      </w:pPr>
    </w:p>
    <w:p w14:paraId="3E10E8F7" w14:textId="77777777" w:rsidR="00A20A65" w:rsidRPr="00AA02FF" w:rsidRDefault="00A20A65" w:rsidP="005A6F78">
      <w:pPr>
        <w:pStyle w:val="Ttulo1"/>
        <w:ind w:right="107"/>
        <w:rPr>
          <w:sz w:val="20"/>
          <w:szCs w:val="20"/>
        </w:rPr>
      </w:pPr>
      <w:r w:rsidRPr="00AA02FF">
        <w:rPr>
          <w:sz w:val="20"/>
          <w:szCs w:val="20"/>
        </w:rPr>
        <w:t>CLÁUSULA 5</w:t>
      </w:r>
      <w:r w:rsidR="00613575">
        <w:rPr>
          <w:sz w:val="20"/>
          <w:szCs w:val="20"/>
        </w:rPr>
        <w:t>1</w:t>
      </w:r>
      <w:r w:rsidRPr="00AA02FF">
        <w:rPr>
          <w:sz w:val="20"/>
          <w:szCs w:val="20"/>
        </w:rPr>
        <w:t>a.: ENTRADA DE DIRETORES SINDICAIS NO RECINTO DE TRABALHO</w:t>
      </w:r>
    </w:p>
    <w:p w14:paraId="29C6299E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Quando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necessário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Diretores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pessoas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ele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credenciadas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poderão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acesso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recintos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para a </w:t>
      </w:r>
      <w:proofErr w:type="spellStart"/>
      <w:r w:rsidRPr="00AA02FF">
        <w:rPr>
          <w:sz w:val="20"/>
          <w:szCs w:val="20"/>
        </w:rPr>
        <w:t>distribuição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boletins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convocatórios</w:t>
      </w:r>
      <w:proofErr w:type="spellEnd"/>
      <w:r w:rsidRPr="00AA02FF">
        <w:rPr>
          <w:sz w:val="20"/>
          <w:szCs w:val="20"/>
        </w:rPr>
        <w:t xml:space="preserve"> e para </w:t>
      </w:r>
      <w:proofErr w:type="spellStart"/>
      <w:r w:rsidRPr="00AA02FF">
        <w:rPr>
          <w:sz w:val="20"/>
          <w:szCs w:val="20"/>
        </w:rPr>
        <w:t>efetuar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sindicalizações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desde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previamente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="003C61C6" w:rsidRPr="00AA02FF">
        <w:rPr>
          <w:sz w:val="20"/>
          <w:szCs w:val="20"/>
        </w:rPr>
        <w:t>autorizado</w:t>
      </w:r>
      <w:proofErr w:type="spellEnd"/>
      <w:r w:rsidR="003C61C6" w:rsidRPr="00AA02FF">
        <w:rPr>
          <w:sz w:val="20"/>
          <w:szCs w:val="20"/>
        </w:rPr>
        <w:t xml:space="preserve"> pela</w:t>
      </w:r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Diretoria</w:t>
      </w:r>
      <w:proofErr w:type="spellEnd"/>
      <w:r w:rsidRPr="00AA02FF">
        <w:rPr>
          <w:sz w:val="20"/>
          <w:szCs w:val="20"/>
        </w:rPr>
        <w:t xml:space="preserve"> do</w:t>
      </w:r>
      <w:r w:rsidRPr="00AA02FF">
        <w:rPr>
          <w:spacing w:val="-5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>.</w:t>
      </w:r>
    </w:p>
    <w:p w14:paraId="32375CBA" w14:textId="77777777" w:rsidR="00A20A65" w:rsidRPr="007667AA" w:rsidRDefault="00A20A65" w:rsidP="005A6F78">
      <w:pPr>
        <w:pStyle w:val="Corpodetexto"/>
        <w:ind w:left="0"/>
        <w:rPr>
          <w:sz w:val="12"/>
          <w:szCs w:val="12"/>
        </w:rPr>
      </w:pPr>
    </w:p>
    <w:p w14:paraId="10ED2C9B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5</w:t>
      </w:r>
      <w:r w:rsidR="00613575">
        <w:rPr>
          <w:sz w:val="20"/>
          <w:szCs w:val="20"/>
        </w:rPr>
        <w:t>2</w:t>
      </w:r>
      <w:r w:rsidRPr="00AA02FF">
        <w:rPr>
          <w:sz w:val="20"/>
          <w:szCs w:val="20"/>
        </w:rPr>
        <w:t>a.: DESCONTO DA MENSALIDADE</w:t>
      </w:r>
    </w:p>
    <w:p w14:paraId="75D4F266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descontará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folha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, a </w:t>
      </w:r>
      <w:proofErr w:type="spellStart"/>
      <w:r w:rsidRPr="00AA02FF">
        <w:rPr>
          <w:sz w:val="20"/>
          <w:szCs w:val="20"/>
        </w:rPr>
        <w:t>crédito</w:t>
      </w:r>
      <w:proofErr w:type="spellEnd"/>
      <w:r w:rsidRPr="00AA02FF">
        <w:rPr>
          <w:sz w:val="20"/>
          <w:szCs w:val="20"/>
        </w:rPr>
        <w:t xml:space="preserve"> do SINDIFISC,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valores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relativos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mensalidade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fixados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associados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Assembléia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mediante</w:t>
      </w:r>
      <w:proofErr w:type="spellEnd"/>
      <w:r w:rsidRPr="00AA02FF">
        <w:rPr>
          <w:sz w:val="20"/>
          <w:szCs w:val="20"/>
        </w:rPr>
        <w:t xml:space="preserve"> carta de </w:t>
      </w:r>
      <w:proofErr w:type="spellStart"/>
      <w:r w:rsidRPr="00AA02FF">
        <w:rPr>
          <w:sz w:val="20"/>
          <w:szCs w:val="20"/>
        </w:rPr>
        <w:t>autorização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>.</w:t>
      </w:r>
    </w:p>
    <w:p w14:paraId="056426D3" w14:textId="77777777" w:rsidR="00A20A65" w:rsidRPr="00AA02FF" w:rsidRDefault="00A20A65" w:rsidP="005A6F78">
      <w:pPr>
        <w:pStyle w:val="Corpodetexto"/>
        <w:spacing w:before="54"/>
        <w:ind w:right="101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PRIMEIRO –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valores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descontados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associados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repassados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prazo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improrrogável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cinco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contados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partir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acompanhando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relação</w:t>
      </w:r>
      <w:proofErr w:type="spellEnd"/>
      <w:r w:rsidRPr="00AA02FF">
        <w:rPr>
          <w:sz w:val="20"/>
          <w:szCs w:val="20"/>
        </w:rPr>
        <w:t xml:space="preserve"> nominal dos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sofreram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>.</w:t>
      </w:r>
    </w:p>
    <w:p w14:paraId="6E321230" w14:textId="77777777" w:rsidR="00A20A65" w:rsidRPr="00AA02FF" w:rsidRDefault="00A20A65" w:rsidP="005A6F78">
      <w:pPr>
        <w:pStyle w:val="Corpodetexto"/>
        <w:spacing w:before="115"/>
        <w:ind w:right="101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SEGUNDO – </w:t>
      </w: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repasse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valores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descontados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título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mensalidade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prazo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estabelecido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parágrafo</w:t>
      </w:r>
      <w:proofErr w:type="spellEnd"/>
      <w:r w:rsidRPr="00AA02FF">
        <w:rPr>
          <w:sz w:val="20"/>
          <w:szCs w:val="20"/>
        </w:rPr>
        <w:t xml:space="preserve"> anterior </w:t>
      </w:r>
      <w:proofErr w:type="spellStart"/>
      <w:r w:rsidRPr="00AA02FF">
        <w:rPr>
          <w:sz w:val="20"/>
          <w:szCs w:val="20"/>
        </w:rPr>
        <w:t>implicará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multa</w:t>
      </w:r>
      <w:proofErr w:type="spellEnd"/>
      <w:r w:rsidRPr="00AA02FF">
        <w:rPr>
          <w:sz w:val="20"/>
          <w:szCs w:val="20"/>
        </w:rPr>
        <w:t xml:space="preserve"> de 20% </w:t>
      </w:r>
      <w:proofErr w:type="spellStart"/>
      <w:r w:rsidRPr="00AA02FF">
        <w:rPr>
          <w:sz w:val="20"/>
          <w:szCs w:val="20"/>
        </w:rPr>
        <w:t>sobre</w:t>
      </w:r>
      <w:proofErr w:type="spellEnd"/>
      <w:r w:rsidRPr="00AA02FF">
        <w:rPr>
          <w:sz w:val="20"/>
          <w:szCs w:val="20"/>
        </w:rPr>
        <w:t xml:space="preserve"> o total </w:t>
      </w:r>
      <w:proofErr w:type="spellStart"/>
      <w:r w:rsidRPr="00AA02FF">
        <w:rPr>
          <w:sz w:val="20"/>
          <w:szCs w:val="20"/>
        </w:rPr>
        <w:t>devido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independentemente</w:t>
      </w:r>
      <w:proofErr w:type="spellEnd"/>
      <w:r w:rsidRPr="00AA02FF">
        <w:rPr>
          <w:sz w:val="20"/>
          <w:szCs w:val="20"/>
        </w:rPr>
        <w:t xml:space="preserve"> das </w:t>
      </w:r>
      <w:proofErr w:type="spellStart"/>
      <w:r w:rsidRPr="00AA02FF">
        <w:rPr>
          <w:sz w:val="20"/>
          <w:szCs w:val="20"/>
        </w:rPr>
        <w:t>demais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sanções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previstas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lei.</w:t>
      </w:r>
    </w:p>
    <w:p w14:paraId="11F0BBB8" w14:textId="77777777" w:rsidR="00A20A65" w:rsidRPr="007667AA" w:rsidRDefault="00A20A65" w:rsidP="005A6F78">
      <w:pPr>
        <w:pStyle w:val="Corpodetexto"/>
        <w:ind w:left="0"/>
        <w:rPr>
          <w:sz w:val="12"/>
          <w:szCs w:val="12"/>
        </w:rPr>
      </w:pPr>
    </w:p>
    <w:p w14:paraId="5B5E341F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5</w:t>
      </w:r>
      <w:r w:rsidR="00613575">
        <w:rPr>
          <w:sz w:val="20"/>
          <w:szCs w:val="20"/>
        </w:rPr>
        <w:t>3</w:t>
      </w:r>
      <w:r w:rsidRPr="00AA02FF">
        <w:rPr>
          <w:sz w:val="20"/>
          <w:szCs w:val="20"/>
        </w:rPr>
        <w:t xml:space="preserve">a.: DESCONTO </w:t>
      </w:r>
      <w:r w:rsidR="003C61C6" w:rsidRPr="00AA02FF">
        <w:rPr>
          <w:sz w:val="20"/>
          <w:szCs w:val="20"/>
        </w:rPr>
        <w:t>DE TRATAMENTO</w:t>
      </w:r>
      <w:r w:rsidRPr="00AA02FF">
        <w:rPr>
          <w:sz w:val="20"/>
          <w:szCs w:val="20"/>
        </w:rPr>
        <w:t xml:space="preserve"> ODONTOLÓGICO</w:t>
      </w:r>
    </w:p>
    <w:p w14:paraId="48025E88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descontará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folha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, a </w:t>
      </w:r>
      <w:proofErr w:type="spellStart"/>
      <w:r w:rsidRPr="00AA02FF">
        <w:rPr>
          <w:sz w:val="20"/>
          <w:szCs w:val="20"/>
        </w:rPr>
        <w:t>crédito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valores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relativos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despesas</w:t>
      </w:r>
      <w:proofErr w:type="spellEnd"/>
      <w:r w:rsidRPr="00AA02FF">
        <w:rPr>
          <w:sz w:val="20"/>
          <w:szCs w:val="20"/>
        </w:rPr>
        <w:t xml:space="preserve"> com </w:t>
      </w:r>
      <w:proofErr w:type="spellStart"/>
      <w:r w:rsidRPr="00AA02FF">
        <w:rPr>
          <w:sz w:val="20"/>
          <w:szCs w:val="20"/>
        </w:rPr>
        <w:t>tratamento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odontológico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realizadas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integrante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mediante</w:t>
      </w:r>
      <w:proofErr w:type="spellEnd"/>
      <w:r w:rsidRPr="00AA02FF">
        <w:rPr>
          <w:sz w:val="20"/>
          <w:szCs w:val="20"/>
        </w:rPr>
        <w:t xml:space="preserve"> carta de </w:t>
      </w:r>
      <w:proofErr w:type="spellStart"/>
      <w:r w:rsidRPr="00AA02FF">
        <w:rPr>
          <w:sz w:val="20"/>
          <w:szCs w:val="20"/>
        </w:rPr>
        <w:t>autorização</w:t>
      </w:r>
      <w:proofErr w:type="spellEnd"/>
      <w:r w:rsidRPr="00AA02FF">
        <w:rPr>
          <w:sz w:val="20"/>
          <w:szCs w:val="20"/>
        </w:rPr>
        <w:t xml:space="preserve"> do</w:t>
      </w:r>
      <w:r w:rsidRPr="00AA02FF">
        <w:rPr>
          <w:spacing w:val="-19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>.</w:t>
      </w:r>
    </w:p>
    <w:p w14:paraId="1DF15602" w14:textId="77777777" w:rsidR="00A20A65" w:rsidRPr="00AA02FF" w:rsidRDefault="00A20A65" w:rsidP="005A6F78">
      <w:pPr>
        <w:pStyle w:val="Corpodetexto"/>
        <w:spacing w:before="115"/>
        <w:ind w:right="105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ÚNICO –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valores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descontados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associados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repassados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prazo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improrrogável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cinco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contados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partir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acompanhando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relação</w:t>
      </w:r>
      <w:proofErr w:type="spellEnd"/>
      <w:r w:rsidRPr="00AA02FF">
        <w:rPr>
          <w:sz w:val="20"/>
          <w:szCs w:val="20"/>
        </w:rPr>
        <w:t xml:space="preserve"> nominal dos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sofreram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>.</w:t>
      </w:r>
    </w:p>
    <w:p w14:paraId="4E7D52F5" w14:textId="77777777" w:rsidR="00A20A65" w:rsidRPr="007667AA" w:rsidRDefault="00A20A65" w:rsidP="005A6F78">
      <w:pPr>
        <w:pStyle w:val="Corpodetexto"/>
        <w:ind w:left="0"/>
        <w:rPr>
          <w:sz w:val="12"/>
          <w:szCs w:val="12"/>
        </w:rPr>
      </w:pPr>
    </w:p>
    <w:p w14:paraId="38E45EBD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5</w:t>
      </w:r>
      <w:r w:rsidR="00613575">
        <w:rPr>
          <w:sz w:val="20"/>
          <w:szCs w:val="20"/>
        </w:rPr>
        <w:t>4</w:t>
      </w:r>
      <w:r w:rsidRPr="00AA02FF">
        <w:rPr>
          <w:sz w:val="20"/>
          <w:szCs w:val="20"/>
        </w:rPr>
        <w:t>a.: EMPRÉSTIMO CONSIGNADO</w:t>
      </w:r>
    </w:p>
    <w:p w14:paraId="2C135B6B" w14:textId="77777777" w:rsidR="00A20A65" w:rsidRPr="00AA02FF" w:rsidRDefault="00A20A65" w:rsidP="005A6F78">
      <w:pPr>
        <w:pStyle w:val="Corpodetexto"/>
        <w:ind w:right="104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descontará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folha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desde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autorizado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de forma </w:t>
      </w:r>
      <w:proofErr w:type="spellStart"/>
      <w:r w:rsidRPr="00AA02FF">
        <w:rPr>
          <w:sz w:val="20"/>
          <w:szCs w:val="20"/>
        </w:rPr>
        <w:t>irrevogável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irretratável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valores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referentes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empréstimos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financiamentos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operações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arrendamento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mercantil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concedidos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instituições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financeiras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sociedades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arrendamento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mercantil</w:t>
      </w:r>
      <w:proofErr w:type="spellEnd"/>
    </w:p>
    <w:p w14:paraId="7DA6DAC7" w14:textId="77777777" w:rsidR="00A20A65" w:rsidRPr="00AA02FF" w:rsidRDefault="00A20A65" w:rsidP="005A6F78">
      <w:pPr>
        <w:pStyle w:val="Corpodetexto"/>
        <w:spacing w:before="115"/>
        <w:ind w:right="103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PRIMEIRO – </w:t>
      </w: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assinará</w:t>
      </w:r>
      <w:proofErr w:type="spellEnd"/>
      <w:r w:rsidRPr="00AA02FF">
        <w:rPr>
          <w:sz w:val="20"/>
          <w:szCs w:val="20"/>
        </w:rPr>
        <w:t xml:space="preserve"> o “</w:t>
      </w:r>
      <w:proofErr w:type="spellStart"/>
      <w:r w:rsidRPr="00AA02FF">
        <w:rPr>
          <w:sz w:val="20"/>
          <w:szCs w:val="20"/>
        </w:rPr>
        <w:t>Termo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adesão</w:t>
      </w:r>
      <w:proofErr w:type="spellEnd"/>
      <w:r w:rsidRPr="00AA02FF">
        <w:rPr>
          <w:sz w:val="20"/>
          <w:szCs w:val="20"/>
        </w:rPr>
        <w:t xml:space="preserve">”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convênios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empréstimos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consignados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específicos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formalizados</w:t>
      </w:r>
      <w:proofErr w:type="spellEnd"/>
      <w:r w:rsidRPr="00AA02FF">
        <w:rPr>
          <w:sz w:val="20"/>
          <w:szCs w:val="20"/>
        </w:rPr>
        <w:t xml:space="preserve"> com </w:t>
      </w:r>
      <w:proofErr w:type="spellStart"/>
      <w:r w:rsidRPr="00AA02FF">
        <w:rPr>
          <w:sz w:val="20"/>
          <w:szCs w:val="20"/>
        </w:rPr>
        <w:t>cada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uma</w:t>
      </w:r>
      <w:proofErr w:type="spellEnd"/>
      <w:r w:rsidRPr="00AA02FF">
        <w:rPr>
          <w:sz w:val="20"/>
          <w:szCs w:val="20"/>
        </w:rPr>
        <w:t xml:space="preserve"> das </w:t>
      </w:r>
      <w:proofErr w:type="spellStart"/>
      <w:r w:rsidRPr="00AA02FF">
        <w:rPr>
          <w:sz w:val="20"/>
          <w:szCs w:val="20"/>
        </w:rPr>
        <w:t>entidades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financeiras</w:t>
      </w:r>
      <w:proofErr w:type="spellEnd"/>
      <w:r w:rsidRPr="00AA02FF">
        <w:rPr>
          <w:sz w:val="20"/>
          <w:szCs w:val="20"/>
        </w:rPr>
        <w:t xml:space="preserve">, de modo a </w:t>
      </w:r>
      <w:proofErr w:type="spellStart"/>
      <w:r w:rsidRPr="00AA02FF">
        <w:rPr>
          <w:sz w:val="20"/>
          <w:szCs w:val="20"/>
        </w:rPr>
        <w:t>disponibilizar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imediato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crédito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>.</w:t>
      </w:r>
    </w:p>
    <w:p w14:paraId="05240C5E" w14:textId="77777777" w:rsidR="00A20A65" w:rsidRPr="00AA02FF" w:rsidRDefault="00A20A65" w:rsidP="005A6F78">
      <w:pPr>
        <w:pStyle w:val="Corpodetexto"/>
        <w:spacing w:before="115"/>
        <w:ind w:right="104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SEGUNDO – </w:t>
      </w:r>
      <w:r w:rsidRPr="00AA02FF">
        <w:rPr>
          <w:sz w:val="20"/>
          <w:szCs w:val="20"/>
        </w:rPr>
        <w:t xml:space="preserve">A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quando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disposto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contrário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contrato</w:t>
      </w:r>
      <w:proofErr w:type="spellEnd"/>
      <w:r w:rsidRPr="00AA02FF">
        <w:rPr>
          <w:sz w:val="20"/>
          <w:szCs w:val="20"/>
        </w:rPr>
        <w:t xml:space="preserve">, o </w:t>
      </w:r>
      <w:proofErr w:type="spellStart"/>
      <w:r w:rsidRPr="00AA02FF">
        <w:rPr>
          <w:sz w:val="20"/>
          <w:szCs w:val="20"/>
        </w:rPr>
        <w:t>empregador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co-</w:t>
      </w:r>
      <w:proofErr w:type="spellStart"/>
      <w:r w:rsidRPr="00AA02FF">
        <w:rPr>
          <w:sz w:val="20"/>
          <w:szCs w:val="20"/>
        </w:rPr>
        <w:t>responsável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empréstimos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>.</w:t>
      </w:r>
    </w:p>
    <w:p w14:paraId="52FB203A" w14:textId="77777777" w:rsidR="00A20A65" w:rsidRPr="005C0FEB" w:rsidRDefault="00A20A65" w:rsidP="005A6F78">
      <w:pPr>
        <w:pStyle w:val="Ttulo1"/>
        <w:spacing w:before="90"/>
        <w:rPr>
          <w:sz w:val="20"/>
          <w:szCs w:val="20"/>
        </w:rPr>
      </w:pPr>
      <w:r w:rsidRPr="005C0FEB">
        <w:rPr>
          <w:sz w:val="20"/>
          <w:szCs w:val="20"/>
        </w:rPr>
        <w:t>CLÁUSULA 5</w:t>
      </w:r>
      <w:r w:rsidR="00613575" w:rsidRPr="005C0FEB">
        <w:rPr>
          <w:sz w:val="20"/>
          <w:szCs w:val="20"/>
        </w:rPr>
        <w:t>5</w:t>
      </w:r>
      <w:r w:rsidRPr="005C0FEB">
        <w:rPr>
          <w:sz w:val="20"/>
          <w:szCs w:val="20"/>
        </w:rPr>
        <w:t>a.: DIÁRIAS</w:t>
      </w:r>
    </w:p>
    <w:p w14:paraId="0710461D" w14:textId="405F8A55" w:rsidR="00A20A65" w:rsidRPr="005C0FEB" w:rsidRDefault="00A20A65" w:rsidP="005A6F78">
      <w:pPr>
        <w:pStyle w:val="Corpodetexto"/>
        <w:ind w:right="102"/>
        <w:rPr>
          <w:sz w:val="20"/>
          <w:szCs w:val="20"/>
        </w:rPr>
      </w:pPr>
      <w:proofErr w:type="spellStart"/>
      <w:r w:rsidRPr="005C0FEB">
        <w:rPr>
          <w:sz w:val="20"/>
          <w:szCs w:val="20"/>
        </w:rPr>
        <w:lastRenderedPageBreak/>
        <w:t>Será</w:t>
      </w:r>
      <w:proofErr w:type="spellEnd"/>
      <w:r w:rsidRPr="005C0FEB">
        <w:rPr>
          <w:sz w:val="20"/>
          <w:szCs w:val="20"/>
        </w:rPr>
        <w:t xml:space="preserve"> </w:t>
      </w:r>
      <w:proofErr w:type="spellStart"/>
      <w:r w:rsidRPr="005C0FEB">
        <w:rPr>
          <w:sz w:val="20"/>
          <w:szCs w:val="20"/>
        </w:rPr>
        <w:t>pago</w:t>
      </w:r>
      <w:proofErr w:type="spellEnd"/>
      <w:r w:rsidRPr="005C0FEB">
        <w:rPr>
          <w:sz w:val="20"/>
          <w:szCs w:val="20"/>
        </w:rPr>
        <w:t xml:space="preserve"> </w:t>
      </w:r>
      <w:proofErr w:type="spellStart"/>
      <w:r w:rsidRPr="005C0FEB">
        <w:rPr>
          <w:sz w:val="20"/>
          <w:szCs w:val="20"/>
        </w:rPr>
        <w:t>ao</w:t>
      </w:r>
      <w:proofErr w:type="spellEnd"/>
      <w:r w:rsidRPr="005C0FEB">
        <w:rPr>
          <w:sz w:val="20"/>
          <w:szCs w:val="20"/>
        </w:rPr>
        <w:t xml:space="preserve"> </w:t>
      </w:r>
      <w:proofErr w:type="spellStart"/>
      <w:r w:rsidRPr="005C0FEB">
        <w:rPr>
          <w:sz w:val="20"/>
          <w:szCs w:val="20"/>
        </w:rPr>
        <w:t>funcionário</w:t>
      </w:r>
      <w:proofErr w:type="spellEnd"/>
      <w:r w:rsidRPr="005C0FEB">
        <w:rPr>
          <w:sz w:val="20"/>
          <w:szCs w:val="20"/>
        </w:rPr>
        <w:t xml:space="preserve">, inclusive fiscal, que </w:t>
      </w:r>
      <w:proofErr w:type="spellStart"/>
      <w:r w:rsidRPr="005C0FEB">
        <w:rPr>
          <w:sz w:val="20"/>
          <w:szCs w:val="20"/>
        </w:rPr>
        <w:t>tiver</w:t>
      </w:r>
      <w:proofErr w:type="spellEnd"/>
      <w:r w:rsidRPr="005C0FEB">
        <w:rPr>
          <w:sz w:val="20"/>
          <w:szCs w:val="20"/>
        </w:rPr>
        <w:t xml:space="preserve"> que se </w:t>
      </w:r>
      <w:proofErr w:type="spellStart"/>
      <w:r w:rsidRPr="005C0FEB">
        <w:rPr>
          <w:sz w:val="20"/>
          <w:szCs w:val="20"/>
        </w:rPr>
        <w:t>ausentar</w:t>
      </w:r>
      <w:proofErr w:type="spellEnd"/>
      <w:r w:rsidRPr="005C0FEB">
        <w:rPr>
          <w:sz w:val="20"/>
          <w:szCs w:val="20"/>
        </w:rPr>
        <w:t xml:space="preserve"> da </w:t>
      </w:r>
      <w:proofErr w:type="spellStart"/>
      <w:r w:rsidRPr="005C0FEB">
        <w:rPr>
          <w:sz w:val="20"/>
          <w:szCs w:val="20"/>
        </w:rPr>
        <w:t>cidade</w:t>
      </w:r>
      <w:proofErr w:type="spellEnd"/>
      <w:r w:rsidRPr="005C0FEB">
        <w:rPr>
          <w:sz w:val="20"/>
          <w:szCs w:val="20"/>
        </w:rPr>
        <w:t xml:space="preserve"> </w:t>
      </w:r>
      <w:proofErr w:type="spellStart"/>
      <w:r w:rsidRPr="005C0FEB">
        <w:rPr>
          <w:sz w:val="20"/>
          <w:szCs w:val="20"/>
        </w:rPr>
        <w:t>onde</w:t>
      </w:r>
      <w:proofErr w:type="spellEnd"/>
      <w:r w:rsidRPr="005C0FEB">
        <w:rPr>
          <w:sz w:val="20"/>
          <w:szCs w:val="20"/>
        </w:rPr>
        <w:t xml:space="preserve"> </w:t>
      </w:r>
      <w:proofErr w:type="spellStart"/>
      <w:r w:rsidRPr="005C0FEB">
        <w:rPr>
          <w:sz w:val="20"/>
          <w:szCs w:val="20"/>
        </w:rPr>
        <w:t>está</w:t>
      </w:r>
      <w:proofErr w:type="spellEnd"/>
      <w:r w:rsidRPr="005C0FEB">
        <w:rPr>
          <w:sz w:val="20"/>
          <w:szCs w:val="20"/>
        </w:rPr>
        <w:t xml:space="preserve"> </w:t>
      </w:r>
      <w:proofErr w:type="spellStart"/>
      <w:r w:rsidRPr="005C0FEB">
        <w:rPr>
          <w:sz w:val="20"/>
          <w:szCs w:val="20"/>
        </w:rPr>
        <w:t>lotado</w:t>
      </w:r>
      <w:proofErr w:type="spellEnd"/>
      <w:r w:rsidRPr="005C0FEB">
        <w:rPr>
          <w:sz w:val="20"/>
          <w:szCs w:val="20"/>
        </w:rPr>
        <w:t xml:space="preserve">, a </w:t>
      </w:r>
      <w:proofErr w:type="spellStart"/>
      <w:r w:rsidRPr="005C0FEB">
        <w:rPr>
          <w:sz w:val="20"/>
          <w:szCs w:val="20"/>
        </w:rPr>
        <w:t>trabalho</w:t>
      </w:r>
      <w:proofErr w:type="spellEnd"/>
      <w:r w:rsidRPr="005C0FEB">
        <w:rPr>
          <w:sz w:val="20"/>
          <w:szCs w:val="20"/>
        </w:rPr>
        <w:t xml:space="preserve">, </w:t>
      </w:r>
      <w:proofErr w:type="spellStart"/>
      <w:r w:rsidRPr="005C0FEB">
        <w:rPr>
          <w:sz w:val="20"/>
          <w:szCs w:val="20"/>
        </w:rPr>
        <w:t>destinada</w:t>
      </w:r>
      <w:proofErr w:type="spellEnd"/>
      <w:r w:rsidRPr="005C0FEB">
        <w:rPr>
          <w:sz w:val="20"/>
          <w:szCs w:val="20"/>
        </w:rPr>
        <w:t xml:space="preserve"> a </w:t>
      </w:r>
      <w:proofErr w:type="spellStart"/>
      <w:r w:rsidRPr="005C0FEB">
        <w:rPr>
          <w:sz w:val="20"/>
          <w:szCs w:val="20"/>
        </w:rPr>
        <w:t>cobrir</w:t>
      </w:r>
      <w:proofErr w:type="spellEnd"/>
      <w:r w:rsidRPr="005C0FEB">
        <w:rPr>
          <w:sz w:val="20"/>
          <w:szCs w:val="20"/>
        </w:rPr>
        <w:t xml:space="preserve"> </w:t>
      </w:r>
      <w:proofErr w:type="spellStart"/>
      <w:r w:rsidRPr="005C0FEB">
        <w:rPr>
          <w:sz w:val="20"/>
          <w:szCs w:val="20"/>
        </w:rPr>
        <w:t>despesas</w:t>
      </w:r>
      <w:proofErr w:type="spellEnd"/>
      <w:r w:rsidRPr="005C0FEB">
        <w:rPr>
          <w:sz w:val="20"/>
          <w:szCs w:val="20"/>
        </w:rPr>
        <w:t xml:space="preserve"> com </w:t>
      </w:r>
      <w:proofErr w:type="spellStart"/>
      <w:r w:rsidRPr="005C0FEB">
        <w:rPr>
          <w:sz w:val="20"/>
          <w:szCs w:val="20"/>
        </w:rPr>
        <w:t>alimentação</w:t>
      </w:r>
      <w:proofErr w:type="spellEnd"/>
      <w:r w:rsidRPr="005C0FEB">
        <w:rPr>
          <w:sz w:val="20"/>
          <w:szCs w:val="20"/>
        </w:rPr>
        <w:t xml:space="preserve"> e </w:t>
      </w:r>
      <w:proofErr w:type="spellStart"/>
      <w:r w:rsidRPr="005C0FEB">
        <w:rPr>
          <w:sz w:val="20"/>
          <w:szCs w:val="20"/>
        </w:rPr>
        <w:t>hospedagem</w:t>
      </w:r>
      <w:proofErr w:type="spellEnd"/>
      <w:r w:rsidRPr="005C0FEB">
        <w:rPr>
          <w:sz w:val="20"/>
          <w:szCs w:val="20"/>
        </w:rPr>
        <w:t xml:space="preserve">, </w:t>
      </w:r>
      <w:proofErr w:type="spellStart"/>
      <w:r w:rsidRPr="005C0FEB">
        <w:rPr>
          <w:sz w:val="20"/>
          <w:szCs w:val="20"/>
        </w:rPr>
        <w:t>di</w:t>
      </w:r>
      <w:r w:rsidR="00862905" w:rsidRPr="005C0FEB">
        <w:rPr>
          <w:sz w:val="20"/>
          <w:szCs w:val="20"/>
        </w:rPr>
        <w:t>ária</w:t>
      </w:r>
      <w:proofErr w:type="spellEnd"/>
      <w:r w:rsidR="00862905" w:rsidRPr="005C0FEB">
        <w:rPr>
          <w:sz w:val="20"/>
          <w:szCs w:val="20"/>
        </w:rPr>
        <w:t xml:space="preserve"> </w:t>
      </w:r>
      <w:proofErr w:type="spellStart"/>
      <w:r w:rsidR="00862905" w:rsidRPr="005C0FEB">
        <w:rPr>
          <w:sz w:val="20"/>
          <w:szCs w:val="20"/>
        </w:rPr>
        <w:t>em</w:t>
      </w:r>
      <w:proofErr w:type="spellEnd"/>
      <w:r w:rsidR="00862905" w:rsidRPr="005C0FEB">
        <w:rPr>
          <w:sz w:val="20"/>
          <w:szCs w:val="20"/>
        </w:rPr>
        <w:t xml:space="preserve"> valor </w:t>
      </w:r>
      <w:proofErr w:type="spellStart"/>
      <w:r w:rsidR="00862905" w:rsidRPr="005C0FEB">
        <w:rPr>
          <w:sz w:val="20"/>
          <w:szCs w:val="20"/>
        </w:rPr>
        <w:t>equivalente</w:t>
      </w:r>
      <w:proofErr w:type="spellEnd"/>
      <w:r w:rsidR="00862905" w:rsidRPr="005C0FEB">
        <w:rPr>
          <w:sz w:val="20"/>
          <w:szCs w:val="20"/>
        </w:rPr>
        <w:t xml:space="preserve"> a R$ 3</w:t>
      </w:r>
      <w:r w:rsidR="00930F8F" w:rsidRPr="005C0FEB">
        <w:rPr>
          <w:sz w:val="20"/>
          <w:szCs w:val="20"/>
        </w:rPr>
        <w:t>5</w:t>
      </w:r>
      <w:r w:rsidRPr="005C0FEB">
        <w:rPr>
          <w:sz w:val="20"/>
          <w:szCs w:val="20"/>
        </w:rPr>
        <w:t>0,00 (</w:t>
      </w:r>
      <w:proofErr w:type="spellStart"/>
      <w:r w:rsidR="00930F8F" w:rsidRPr="005C0FEB">
        <w:rPr>
          <w:sz w:val="20"/>
          <w:szCs w:val="20"/>
        </w:rPr>
        <w:t>trezentos</w:t>
      </w:r>
      <w:proofErr w:type="spellEnd"/>
      <w:r w:rsidRPr="005C0FEB">
        <w:rPr>
          <w:sz w:val="20"/>
          <w:szCs w:val="20"/>
        </w:rPr>
        <w:t xml:space="preserve"> e </w:t>
      </w:r>
      <w:proofErr w:type="spellStart"/>
      <w:r w:rsidRPr="005C0FEB">
        <w:rPr>
          <w:sz w:val="20"/>
          <w:szCs w:val="20"/>
        </w:rPr>
        <w:t>cinquenta</w:t>
      </w:r>
      <w:proofErr w:type="spellEnd"/>
      <w:r w:rsidRPr="005C0FEB">
        <w:rPr>
          <w:sz w:val="20"/>
          <w:szCs w:val="20"/>
        </w:rPr>
        <w:t xml:space="preserve"> reais) se </w:t>
      </w:r>
      <w:proofErr w:type="spellStart"/>
      <w:r w:rsidRPr="005C0FEB">
        <w:rPr>
          <w:sz w:val="20"/>
          <w:szCs w:val="20"/>
        </w:rPr>
        <w:t>dentro</w:t>
      </w:r>
      <w:proofErr w:type="spellEnd"/>
      <w:r w:rsidRPr="005C0FEB">
        <w:rPr>
          <w:sz w:val="20"/>
          <w:szCs w:val="20"/>
        </w:rPr>
        <w:t xml:space="preserve"> do Estado e de R$ </w:t>
      </w:r>
      <w:r w:rsidR="00930F8F" w:rsidRPr="005C0FEB">
        <w:rPr>
          <w:sz w:val="20"/>
          <w:szCs w:val="20"/>
        </w:rPr>
        <w:t>400</w:t>
      </w:r>
      <w:r w:rsidRPr="005C0FEB">
        <w:rPr>
          <w:sz w:val="20"/>
          <w:szCs w:val="20"/>
        </w:rPr>
        <w:t>0,00 (</w:t>
      </w:r>
      <w:proofErr w:type="spellStart"/>
      <w:r w:rsidR="00930F8F" w:rsidRPr="005C0FEB">
        <w:rPr>
          <w:sz w:val="20"/>
          <w:szCs w:val="20"/>
        </w:rPr>
        <w:t>quatrocentos</w:t>
      </w:r>
      <w:proofErr w:type="spellEnd"/>
      <w:r w:rsidRPr="005C0FEB">
        <w:rPr>
          <w:sz w:val="20"/>
          <w:szCs w:val="20"/>
        </w:rPr>
        <w:t xml:space="preserve"> reais) para outros </w:t>
      </w:r>
      <w:proofErr w:type="spellStart"/>
      <w:r w:rsidRPr="005C0FEB">
        <w:rPr>
          <w:sz w:val="20"/>
          <w:szCs w:val="20"/>
        </w:rPr>
        <w:t>Estados</w:t>
      </w:r>
      <w:proofErr w:type="spellEnd"/>
      <w:r w:rsidRPr="005C0FEB">
        <w:rPr>
          <w:sz w:val="20"/>
          <w:szCs w:val="20"/>
        </w:rPr>
        <w:t xml:space="preserve">. </w:t>
      </w:r>
      <w:proofErr w:type="spellStart"/>
      <w:r w:rsidRPr="005C0FEB">
        <w:rPr>
          <w:sz w:val="20"/>
          <w:szCs w:val="20"/>
        </w:rPr>
        <w:t>Será</w:t>
      </w:r>
      <w:proofErr w:type="spellEnd"/>
      <w:r w:rsidRPr="005C0FEB">
        <w:rPr>
          <w:sz w:val="20"/>
          <w:szCs w:val="20"/>
        </w:rPr>
        <w:t xml:space="preserve"> </w:t>
      </w:r>
      <w:proofErr w:type="spellStart"/>
      <w:r w:rsidRPr="005C0FEB">
        <w:rPr>
          <w:sz w:val="20"/>
          <w:szCs w:val="20"/>
        </w:rPr>
        <w:t>ainda</w:t>
      </w:r>
      <w:proofErr w:type="spellEnd"/>
      <w:r w:rsidRPr="005C0FEB">
        <w:rPr>
          <w:sz w:val="20"/>
          <w:szCs w:val="20"/>
        </w:rPr>
        <w:t xml:space="preserve"> </w:t>
      </w:r>
      <w:proofErr w:type="spellStart"/>
      <w:r w:rsidRPr="005C0FEB">
        <w:rPr>
          <w:sz w:val="20"/>
          <w:szCs w:val="20"/>
        </w:rPr>
        <w:t>pago</w:t>
      </w:r>
      <w:proofErr w:type="spellEnd"/>
      <w:r w:rsidRPr="005C0FEB">
        <w:rPr>
          <w:sz w:val="20"/>
          <w:szCs w:val="20"/>
        </w:rPr>
        <w:t xml:space="preserve"> 50% (</w:t>
      </w:r>
      <w:proofErr w:type="spellStart"/>
      <w:r w:rsidRPr="005C0FEB">
        <w:rPr>
          <w:sz w:val="20"/>
          <w:szCs w:val="20"/>
        </w:rPr>
        <w:t>cinqüenta</w:t>
      </w:r>
      <w:proofErr w:type="spellEnd"/>
      <w:r w:rsidRPr="005C0FEB">
        <w:rPr>
          <w:sz w:val="20"/>
          <w:szCs w:val="20"/>
        </w:rPr>
        <w:t xml:space="preserve"> </w:t>
      </w:r>
      <w:proofErr w:type="spellStart"/>
      <w:r w:rsidRPr="005C0FEB">
        <w:rPr>
          <w:sz w:val="20"/>
          <w:szCs w:val="20"/>
        </w:rPr>
        <w:t>por</w:t>
      </w:r>
      <w:proofErr w:type="spellEnd"/>
      <w:r w:rsidRPr="005C0FEB">
        <w:rPr>
          <w:sz w:val="20"/>
          <w:szCs w:val="20"/>
        </w:rPr>
        <w:t xml:space="preserve"> cento) do valor do </w:t>
      </w:r>
      <w:proofErr w:type="spellStart"/>
      <w:r w:rsidRPr="005C0FEB">
        <w:rPr>
          <w:sz w:val="20"/>
          <w:szCs w:val="20"/>
        </w:rPr>
        <w:t>gasto</w:t>
      </w:r>
      <w:proofErr w:type="spellEnd"/>
      <w:r w:rsidRPr="005C0FEB">
        <w:rPr>
          <w:sz w:val="20"/>
          <w:szCs w:val="20"/>
        </w:rPr>
        <w:t xml:space="preserve"> com </w:t>
      </w:r>
      <w:proofErr w:type="spellStart"/>
      <w:r w:rsidRPr="005C0FEB">
        <w:rPr>
          <w:sz w:val="20"/>
          <w:szCs w:val="20"/>
        </w:rPr>
        <w:t>combustível</w:t>
      </w:r>
      <w:proofErr w:type="spellEnd"/>
      <w:r w:rsidRPr="005C0FEB">
        <w:rPr>
          <w:sz w:val="20"/>
          <w:szCs w:val="20"/>
        </w:rPr>
        <w:t xml:space="preserve">, a </w:t>
      </w:r>
      <w:proofErr w:type="spellStart"/>
      <w:r w:rsidRPr="005C0FEB">
        <w:rPr>
          <w:sz w:val="20"/>
          <w:szCs w:val="20"/>
        </w:rPr>
        <w:t>título</w:t>
      </w:r>
      <w:proofErr w:type="spellEnd"/>
      <w:r w:rsidRPr="005C0FEB">
        <w:rPr>
          <w:sz w:val="20"/>
          <w:szCs w:val="20"/>
        </w:rPr>
        <w:t xml:space="preserve"> de </w:t>
      </w:r>
      <w:proofErr w:type="spellStart"/>
      <w:r w:rsidRPr="005C0FEB">
        <w:rPr>
          <w:sz w:val="20"/>
          <w:szCs w:val="20"/>
        </w:rPr>
        <w:t>reposição</w:t>
      </w:r>
      <w:proofErr w:type="spellEnd"/>
      <w:r w:rsidRPr="005C0FEB">
        <w:rPr>
          <w:sz w:val="20"/>
          <w:szCs w:val="20"/>
        </w:rPr>
        <w:t xml:space="preserve"> do </w:t>
      </w:r>
      <w:proofErr w:type="spellStart"/>
      <w:r w:rsidRPr="005C0FEB">
        <w:rPr>
          <w:sz w:val="20"/>
          <w:szCs w:val="20"/>
        </w:rPr>
        <w:t>desgaste</w:t>
      </w:r>
      <w:proofErr w:type="spellEnd"/>
      <w:r w:rsidRPr="005C0FEB">
        <w:rPr>
          <w:sz w:val="20"/>
          <w:szCs w:val="20"/>
        </w:rPr>
        <w:t xml:space="preserve"> do </w:t>
      </w:r>
      <w:proofErr w:type="spellStart"/>
      <w:r w:rsidRPr="005C0FEB">
        <w:rPr>
          <w:sz w:val="20"/>
          <w:szCs w:val="20"/>
        </w:rPr>
        <w:t>veículo</w:t>
      </w:r>
      <w:proofErr w:type="spellEnd"/>
      <w:r w:rsidRPr="005C0FEB">
        <w:rPr>
          <w:sz w:val="20"/>
          <w:szCs w:val="20"/>
        </w:rPr>
        <w:t xml:space="preserve">, </w:t>
      </w:r>
      <w:proofErr w:type="spellStart"/>
      <w:r w:rsidRPr="005C0FEB">
        <w:rPr>
          <w:sz w:val="20"/>
          <w:szCs w:val="20"/>
        </w:rPr>
        <w:t>quando</w:t>
      </w:r>
      <w:proofErr w:type="spellEnd"/>
      <w:r w:rsidRPr="005C0FEB">
        <w:rPr>
          <w:sz w:val="20"/>
          <w:szCs w:val="20"/>
        </w:rPr>
        <w:t xml:space="preserve"> a </w:t>
      </w:r>
      <w:proofErr w:type="spellStart"/>
      <w:r w:rsidRPr="005C0FEB">
        <w:rPr>
          <w:sz w:val="20"/>
          <w:szCs w:val="20"/>
        </w:rPr>
        <w:t>viagem</w:t>
      </w:r>
      <w:proofErr w:type="spellEnd"/>
      <w:r w:rsidRPr="005C0FEB">
        <w:rPr>
          <w:sz w:val="20"/>
          <w:szCs w:val="20"/>
        </w:rPr>
        <w:t xml:space="preserve"> </w:t>
      </w:r>
      <w:proofErr w:type="spellStart"/>
      <w:r w:rsidRPr="005C0FEB">
        <w:rPr>
          <w:sz w:val="20"/>
          <w:szCs w:val="20"/>
        </w:rPr>
        <w:t>realizar</w:t>
      </w:r>
      <w:proofErr w:type="spellEnd"/>
      <w:r w:rsidRPr="005C0FEB">
        <w:rPr>
          <w:sz w:val="20"/>
          <w:szCs w:val="20"/>
        </w:rPr>
        <w:t xml:space="preserve">- se com </w:t>
      </w:r>
      <w:proofErr w:type="spellStart"/>
      <w:r w:rsidRPr="005C0FEB">
        <w:rPr>
          <w:sz w:val="20"/>
          <w:szCs w:val="20"/>
        </w:rPr>
        <w:t>veículo</w:t>
      </w:r>
      <w:proofErr w:type="spellEnd"/>
      <w:r w:rsidRPr="005C0FEB">
        <w:rPr>
          <w:sz w:val="20"/>
          <w:szCs w:val="20"/>
        </w:rPr>
        <w:t xml:space="preserve"> do</w:t>
      </w:r>
      <w:r w:rsidRPr="005C0FEB">
        <w:rPr>
          <w:spacing w:val="-2"/>
          <w:sz w:val="20"/>
          <w:szCs w:val="20"/>
        </w:rPr>
        <w:t xml:space="preserve"> </w:t>
      </w:r>
      <w:proofErr w:type="spellStart"/>
      <w:r w:rsidRPr="005C0FEB">
        <w:rPr>
          <w:sz w:val="20"/>
          <w:szCs w:val="20"/>
        </w:rPr>
        <w:t>funcionário</w:t>
      </w:r>
      <w:proofErr w:type="spellEnd"/>
      <w:r w:rsidRPr="005C0FEB">
        <w:rPr>
          <w:sz w:val="20"/>
          <w:szCs w:val="20"/>
        </w:rPr>
        <w:t>.</w:t>
      </w:r>
    </w:p>
    <w:p w14:paraId="165E6F60" w14:textId="77777777" w:rsidR="00A20A65" w:rsidRPr="00AA02FF" w:rsidRDefault="00A20A65" w:rsidP="005A6F78">
      <w:pPr>
        <w:spacing w:before="115"/>
        <w:ind w:left="118"/>
        <w:jc w:val="both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ÚNICO – </w:t>
      </w:r>
      <w:proofErr w:type="spellStart"/>
      <w:r w:rsidRPr="00AA02FF">
        <w:rPr>
          <w:sz w:val="20"/>
          <w:szCs w:val="20"/>
        </w:rPr>
        <w:t>Ficam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mantidos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critérios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vigentes</w:t>
      </w:r>
      <w:proofErr w:type="spellEnd"/>
      <w:r w:rsidRPr="00AA02FF">
        <w:rPr>
          <w:sz w:val="20"/>
          <w:szCs w:val="20"/>
        </w:rPr>
        <w:t xml:space="preserve">, se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vantajosos</w:t>
      </w:r>
      <w:proofErr w:type="spellEnd"/>
      <w:r w:rsidRPr="00AA02FF">
        <w:rPr>
          <w:sz w:val="20"/>
          <w:szCs w:val="20"/>
        </w:rPr>
        <w:t>.</w:t>
      </w:r>
    </w:p>
    <w:p w14:paraId="3FE36920" w14:textId="77777777" w:rsidR="00A20A65" w:rsidRPr="007667AA" w:rsidRDefault="00A20A65" w:rsidP="005A6F78">
      <w:pPr>
        <w:pStyle w:val="Corpodetexto"/>
        <w:ind w:left="0"/>
        <w:rPr>
          <w:sz w:val="12"/>
          <w:szCs w:val="12"/>
        </w:rPr>
      </w:pPr>
    </w:p>
    <w:p w14:paraId="1244D3C2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5</w:t>
      </w:r>
      <w:r w:rsidR="00613575">
        <w:rPr>
          <w:sz w:val="20"/>
          <w:szCs w:val="20"/>
        </w:rPr>
        <w:t>6</w:t>
      </w:r>
      <w:r w:rsidRPr="00AA02FF">
        <w:rPr>
          <w:sz w:val="20"/>
          <w:szCs w:val="20"/>
        </w:rPr>
        <w:t>a.: SERVIÇOS EXTERNOS</w:t>
      </w:r>
    </w:p>
    <w:p w14:paraId="757C78DD" w14:textId="77777777" w:rsidR="00A20A65" w:rsidRPr="00AA02FF" w:rsidRDefault="00A20A65" w:rsidP="005A6F78">
      <w:pPr>
        <w:pStyle w:val="Corpodetexto"/>
        <w:ind w:right="106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Quando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prestação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serviços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externos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pagamentos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feitos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acordo</w:t>
      </w:r>
      <w:proofErr w:type="spellEnd"/>
      <w:r w:rsidRPr="00AA02FF">
        <w:rPr>
          <w:sz w:val="20"/>
          <w:szCs w:val="20"/>
        </w:rPr>
        <w:t xml:space="preserve"> com as </w:t>
      </w:r>
      <w:proofErr w:type="spellStart"/>
      <w:r w:rsidRPr="00AA02FF">
        <w:rPr>
          <w:sz w:val="20"/>
          <w:szCs w:val="20"/>
        </w:rPr>
        <w:t>Resoluções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Portarias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 Federal e </w:t>
      </w:r>
      <w:r w:rsidR="003C61C6" w:rsidRPr="00AA02FF">
        <w:rPr>
          <w:sz w:val="20"/>
          <w:szCs w:val="20"/>
        </w:rPr>
        <w:t>regional</w:t>
      </w:r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vigor.</w:t>
      </w:r>
    </w:p>
    <w:p w14:paraId="4335A9C0" w14:textId="77777777" w:rsidR="00A20A65" w:rsidRPr="007667AA" w:rsidRDefault="00A20A65" w:rsidP="005A6F78">
      <w:pPr>
        <w:pStyle w:val="Corpodetexto"/>
        <w:ind w:left="0"/>
        <w:rPr>
          <w:sz w:val="12"/>
          <w:szCs w:val="12"/>
        </w:rPr>
      </w:pPr>
    </w:p>
    <w:p w14:paraId="7CBE0124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5</w:t>
      </w:r>
      <w:r w:rsidR="00613575">
        <w:rPr>
          <w:sz w:val="20"/>
          <w:szCs w:val="20"/>
        </w:rPr>
        <w:t>7</w:t>
      </w:r>
      <w:r w:rsidRPr="00AA02FF">
        <w:rPr>
          <w:sz w:val="20"/>
          <w:szCs w:val="20"/>
        </w:rPr>
        <w:t>a.: HOMOLOGAÇÕES DE RESCISÕES</w:t>
      </w:r>
    </w:p>
    <w:p w14:paraId="203EAC7B" w14:textId="77777777" w:rsidR="00A20A65" w:rsidRPr="00AA02FF" w:rsidRDefault="00A20A65" w:rsidP="005A6F78">
      <w:pPr>
        <w:pStyle w:val="Corpodetexto"/>
        <w:ind w:right="104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Ficam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Conselhos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Ordens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obrigados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homologarem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rescisões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contrato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desligados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diretamente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partir</w:t>
      </w:r>
      <w:proofErr w:type="spellEnd"/>
      <w:r w:rsidRPr="00AA02FF">
        <w:rPr>
          <w:sz w:val="20"/>
          <w:szCs w:val="20"/>
        </w:rPr>
        <w:t xml:space="preserve"> de 180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sendo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certo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ainda</w:t>
      </w:r>
      <w:proofErr w:type="spellEnd"/>
      <w:r w:rsidRPr="00AA02FF">
        <w:rPr>
          <w:sz w:val="20"/>
          <w:szCs w:val="20"/>
        </w:rPr>
        <w:t xml:space="preserve">, que as </w:t>
      </w:r>
      <w:proofErr w:type="spellStart"/>
      <w:r w:rsidRPr="00AA02FF">
        <w:rPr>
          <w:sz w:val="20"/>
          <w:szCs w:val="20"/>
        </w:rPr>
        <w:t>homologações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respeito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unicamente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valores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ali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consignados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abrangendo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parcelas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discriminadas</w:t>
      </w:r>
      <w:proofErr w:type="spellEnd"/>
      <w:r w:rsidRPr="00AA02FF">
        <w:rPr>
          <w:sz w:val="20"/>
          <w:szCs w:val="20"/>
        </w:rPr>
        <w:t>.</w:t>
      </w:r>
    </w:p>
    <w:p w14:paraId="1F6B9B77" w14:textId="77777777" w:rsidR="00A20A65" w:rsidRPr="007667AA" w:rsidRDefault="00A20A65" w:rsidP="005A6F78">
      <w:pPr>
        <w:pStyle w:val="Corpodetexto"/>
        <w:spacing w:before="9"/>
        <w:ind w:left="0"/>
        <w:rPr>
          <w:sz w:val="12"/>
          <w:szCs w:val="12"/>
        </w:rPr>
      </w:pPr>
    </w:p>
    <w:p w14:paraId="7E37E138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5</w:t>
      </w:r>
      <w:r w:rsidR="00613575">
        <w:rPr>
          <w:sz w:val="20"/>
          <w:szCs w:val="20"/>
        </w:rPr>
        <w:t>8</w:t>
      </w:r>
      <w:r w:rsidRPr="00AA02FF">
        <w:rPr>
          <w:sz w:val="20"/>
          <w:szCs w:val="20"/>
        </w:rPr>
        <w:t>a.: REVERSÃO SALARIAL PROFISSIONAL</w:t>
      </w:r>
    </w:p>
    <w:p w14:paraId="40C81C00" w14:textId="547A2F03" w:rsidR="00A20A65" w:rsidRPr="00AA02FF" w:rsidRDefault="00A20A65" w:rsidP="005A6F78">
      <w:pPr>
        <w:pStyle w:val="Corpodetexto"/>
        <w:ind w:right="103"/>
        <w:rPr>
          <w:b/>
          <w:bCs/>
          <w:sz w:val="20"/>
          <w:szCs w:val="20"/>
        </w:rPr>
      </w:pPr>
      <w:proofErr w:type="spellStart"/>
      <w:r w:rsidRPr="00AA02FF">
        <w:rPr>
          <w:sz w:val="20"/>
          <w:szCs w:val="20"/>
        </w:rPr>
        <w:t>Deverá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empregador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proceder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recolhimento</w:t>
      </w:r>
      <w:proofErr w:type="spellEnd"/>
      <w:r w:rsidRPr="00AA02FF">
        <w:rPr>
          <w:sz w:val="20"/>
          <w:szCs w:val="20"/>
        </w:rPr>
        <w:t xml:space="preserve"> da Taxa de </w:t>
      </w:r>
      <w:proofErr w:type="spellStart"/>
      <w:r w:rsidRPr="00AA02FF">
        <w:rPr>
          <w:sz w:val="20"/>
          <w:szCs w:val="20"/>
        </w:rPr>
        <w:t>Reversão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Assistencial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termos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estabelecidos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assembléia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geral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trabalhadores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realizada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r w:rsidR="003C61C6" w:rsidRPr="00AA02FF">
        <w:rPr>
          <w:sz w:val="20"/>
          <w:szCs w:val="20"/>
        </w:rPr>
        <w:t>0</w:t>
      </w:r>
      <w:r w:rsidR="00D745B7">
        <w:rPr>
          <w:sz w:val="20"/>
          <w:szCs w:val="20"/>
        </w:rPr>
        <w:t>2</w:t>
      </w:r>
      <w:r w:rsidRPr="00AA02FF">
        <w:rPr>
          <w:sz w:val="20"/>
          <w:szCs w:val="20"/>
        </w:rPr>
        <w:t>/</w:t>
      </w:r>
      <w:r w:rsidR="00862905" w:rsidRPr="00AA02FF">
        <w:rPr>
          <w:sz w:val="20"/>
          <w:szCs w:val="20"/>
        </w:rPr>
        <w:t>12/</w:t>
      </w:r>
      <w:r w:rsidRPr="00AA02FF">
        <w:rPr>
          <w:sz w:val="20"/>
          <w:szCs w:val="20"/>
        </w:rPr>
        <w:t>20</w:t>
      </w:r>
      <w:r w:rsidR="00862905" w:rsidRPr="00AA02FF">
        <w:rPr>
          <w:sz w:val="20"/>
          <w:szCs w:val="20"/>
        </w:rPr>
        <w:t>2</w:t>
      </w:r>
      <w:r w:rsidR="00D745B7">
        <w:rPr>
          <w:sz w:val="20"/>
          <w:szCs w:val="20"/>
        </w:rPr>
        <w:t>2</w:t>
      </w:r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favor do SINDIFISC-PR, no valor </w:t>
      </w:r>
      <w:proofErr w:type="spellStart"/>
      <w:r w:rsidRPr="00AA02FF">
        <w:rPr>
          <w:sz w:val="20"/>
          <w:szCs w:val="20"/>
        </w:rPr>
        <w:t>equivalente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percentual </w:t>
      </w:r>
      <w:proofErr w:type="spellStart"/>
      <w:r w:rsidRPr="00AA02FF">
        <w:rPr>
          <w:sz w:val="20"/>
          <w:szCs w:val="20"/>
        </w:rPr>
        <w:t>constante</w:t>
      </w:r>
      <w:proofErr w:type="spellEnd"/>
      <w:r w:rsidRPr="00AA02FF">
        <w:rPr>
          <w:sz w:val="20"/>
          <w:szCs w:val="20"/>
        </w:rPr>
        <w:t xml:space="preserve"> da clausula 2ª, a ser </w:t>
      </w:r>
      <w:proofErr w:type="spellStart"/>
      <w:r w:rsidRPr="00AA02FF">
        <w:rPr>
          <w:sz w:val="20"/>
          <w:szCs w:val="20"/>
        </w:rPr>
        <w:t>descontado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todo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devendo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descontado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três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parcelas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iguais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consecutivas</w:t>
      </w:r>
      <w:proofErr w:type="spellEnd"/>
      <w:r w:rsidRPr="00AA02FF">
        <w:rPr>
          <w:sz w:val="20"/>
          <w:szCs w:val="20"/>
        </w:rPr>
        <w:t xml:space="preserve"> das </w:t>
      </w:r>
      <w:proofErr w:type="spellStart"/>
      <w:r w:rsidRPr="00AA02FF">
        <w:rPr>
          <w:sz w:val="20"/>
          <w:szCs w:val="20"/>
        </w:rPr>
        <w:t>folhas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dos meses</w:t>
      </w:r>
      <w:r w:rsidR="000F7CB8" w:rsidRPr="00AA02FF">
        <w:rPr>
          <w:sz w:val="20"/>
          <w:szCs w:val="20"/>
        </w:rPr>
        <w:t xml:space="preserve"> </w:t>
      </w:r>
      <w:proofErr w:type="spellStart"/>
      <w:r w:rsidR="000F7CB8" w:rsidRPr="00AA02FF">
        <w:rPr>
          <w:sz w:val="20"/>
          <w:szCs w:val="20"/>
        </w:rPr>
        <w:t>subse</w:t>
      </w:r>
      <w:r w:rsidR="00F425BD" w:rsidRPr="00AA02FF">
        <w:rPr>
          <w:sz w:val="20"/>
          <w:szCs w:val="20"/>
        </w:rPr>
        <w:t>quentes</w:t>
      </w:r>
      <w:proofErr w:type="spellEnd"/>
      <w:r w:rsidR="00F425BD" w:rsidRPr="00AA02FF">
        <w:rPr>
          <w:sz w:val="20"/>
          <w:szCs w:val="20"/>
        </w:rPr>
        <w:t xml:space="preserve"> </w:t>
      </w:r>
      <w:proofErr w:type="spellStart"/>
      <w:r w:rsidR="00F425BD" w:rsidRPr="00AA02FF">
        <w:rPr>
          <w:sz w:val="20"/>
          <w:szCs w:val="20"/>
        </w:rPr>
        <w:t>ao</w:t>
      </w:r>
      <w:proofErr w:type="spellEnd"/>
      <w:r w:rsidR="00F425BD" w:rsidRPr="00AA02FF">
        <w:rPr>
          <w:sz w:val="20"/>
          <w:szCs w:val="20"/>
        </w:rPr>
        <w:t xml:space="preserve"> </w:t>
      </w:r>
      <w:proofErr w:type="spellStart"/>
      <w:r w:rsidR="00F425BD" w:rsidRPr="00AA02FF">
        <w:rPr>
          <w:sz w:val="20"/>
          <w:szCs w:val="20"/>
        </w:rPr>
        <w:t>fechamento</w:t>
      </w:r>
      <w:proofErr w:type="spellEnd"/>
      <w:r w:rsidR="00F425BD" w:rsidRPr="00AA02FF">
        <w:rPr>
          <w:sz w:val="20"/>
          <w:szCs w:val="20"/>
        </w:rPr>
        <w:t xml:space="preserve"> do ACT 202</w:t>
      </w:r>
      <w:r w:rsidR="00D745B7">
        <w:rPr>
          <w:sz w:val="20"/>
          <w:szCs w:val="20"/>
        </w:rPr>
        <w:t>3</w:t>
      </w:r>
      <w:r w:rsidR="000F7CB8" w:rsidRPr="00AA02FF">
        <w:rPr>
          <w:sz w:val="20"/>
          <w:szCs w:val="20"/>
        </w:rPr>
        <w:t>/202</w:t>
      </w:r>
      <w:r w:rsidR="00D745B7">
        <w:rPr>
          <w:sz w:val="20"/>
          <w:szCs w:val="20"/>
        </w:rPr>
        <w:t>4</w:t>
      </w:r>
      <w:r w:rsidRPr="00AA02FF">
        <w:rPr>
          <w:b/>
          <w:bCs/>
          <w:sz w:val="20"/>
          <w:szCs w:val="20"/>
        </w:rPr>
        <w:t xml:space="preserve">, </w:t>
      </w:r>
      <w:r w:rsidRPr="00AA02FF">
        <w:rPr>
          <w:sz w:val="20"/>
          <w:szCs w:val="20"/>
        </w:rPr>
        <w:t xml:space="preserve">que </w:t>
      </w:r>
      <w:proofErr w:type="spellStart"/>
      <w:r w:rsidRPr="00AA02FF">
        <w:rPr>
          <w:sz w:val="20"/>
          <w:szCs w:val="20"/>
        </w:rPr>
        <w:t>deverão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recolhidos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até</w:t>
      </w:r>
      <w:proofErr w:type="spellEnd"/>
      <w:r w:rsidRPr="00AA02FF">
        <w:rPr>
          <w:sz w:val="20"/>
          <w:szCs w:val="20"/>
        </w:rPr>
        <w:t xml:space="preserve"> 10 (</w:t>
      </w:r>
      <w:proofErr w:type="spellStart"/>
      <w:r w:rsidRPr="00AA02FF">
        <w:rPr>
          <w:sz w:val="20"/>
          <w:szCs w:val="20"/>
        </w:rPr>
        <w:t>dez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após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efetuado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>.</w:t>
      </w:r>
    </w:p>
    <w:p w14:paraId="57E7132D" w14:textId="77777777" w:rsidR="00A20A65" w:rsidRPr="00AA02FF" w:rsidRDefault="00A20A65" w:rsidP="005A6F78">
      <w:pPr>
        <w:pStyle w:val="Corpodetexto"/>
        <w:spacing w:before="115"/>
        <w:ind w:right="100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PRIMEIRO – </w:t>
      </w: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importância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="00D24CA7" w:rsidRPr="00AA02FF">
        <w:rPr>
          <w:sz w:val="20"/>
          <w:szCs w:val="20"/>
        </w:rPr>
        <w:t>constitui</w:t>
      </w:r>
      <w:proofErr w:type="spellEnd"/>
      <w:r w:rsidR="00D24CA7" w:rsidRPr="00AA02FF">
        <w:rPr>
          <w:sz w:val="20"/>
          <w:szCs w:val="20"/>
        </w:rPr>
        <w:t xml:space="preserve"> </w:t>
      </w:r>
      <w:proofErr w:type="spellStart"/>
      <w:r w:rsidR="00D24CA7" w:rsidRPr="00AA02FF">
        <w:rPr>
          <w:sz w:val="20"/>
          <w:szCs w:val="20"/>
        </w:rPr>
        <w:t>responsabilidade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deverá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repassá</w:t>
      </w:r>
      <w:proofErr w:type="spellEnd"/>
      <w:r w:rsidRPr="00AA02FF">
        <w:rPr>
          <w:sz w:val="20"/>
          <w:szCs w:val="20"/>
        </w:rPr>
        <w:t xml:space="preserve">-la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acompanhada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relação</w:t>
      </w:r>
      <w:proofErr w:type="spellEnd"/>
      <w:r w:rsidRPr="00AA02FF">
        <w:rPr>
          <w:sz w:val="20"/>
          <w:szCs w:val="20"/>
        </w:rPr>
        <w:t xml:space="preserve"> nominal </w:t>
      </w:r>
      <w:proofErr w:type="spellStart"/>
      <w:r w:rsidRPr="00AA02FF">
        <w:rPr>
          <w:sz w:val="20"/>
          <w:szCs w:val="20"/>
        </w:rPr>
        <w:t>contendo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nome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, valor do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nominal e do </w:t>
      </w:r>
      <w:proofErr w:type="spellStart"/>
      <w:r w:rsidRPr="00AA02FF">
        <w:rPr>
          <w:sz w:val="20"/>
          <w:szCs w:val="20"/>
        </w:rPr>
        <w:t>reajuste</w:t>
      </w:r>
      <w:proofErr w:type="spellEnd"/>
      <w:r w:rsidRPr="00AA02FF">
        <w:rPr>
          <w:sz w:val="20"/>
          <w:szCs w:val="20"/>
        </w:rPr>
        <w:t xml:space="preserve">, e valor </w:t>
      </w:r>
      <w:proofErr w:type="spellStart"/>
      <w:r w:rsidRPr="00AA02FF">
        <w:rPr>
          <w:sz w:val="20"/>
          <w:szCs w:val="20"/>
        </w:rPr>
        <w:t>descontado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até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dia</w:t>
      </w:r>
      <w:proofErr w:type="spellEnd"/>
      <w:r w:rsidRPr="00AA02FF">
        <w:rPr>
          <w:sz w:val="20"/>
          <w:szCs w:val="20"/>
        </w:rPr>
        <w:t xml:space="preserve"> 10 do </w:t>
      </w:r>
      <w:proofErr w:type="spellStart"/>
      <w:r w:rsidRPr="00AA02FF">
        <w:rPr>
          <w:sz w:val="20"/>
          <w:szCs w:val="20"/>
        </w:rPr>
        <w:t>mês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subseqüente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 xml:space="preserve">. O </w:t>
      </w:r>
      <w:proofErr w:type="spellStart"/>
      <w:r w:rsidRPr="00AA02FF">
        <w:rPr>
          <w:sz w:val="20"/>
          <w:szCs w:val="20"/>
        </w:rPr>
        <w:t>atraso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imotivado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recolhimento</w:t>
      </w:r>
      <w:proofErr w:type="spellEnd"/>
      <w:r w:rsidRPr="00AA02FF">
        <w:rPr>
          <w:sz w:val="20"/>
          <w:szCs w:val="20"/>
        </w:rPr>
        <w:t xml:space="preserve"> das </w:t>
      </w:r>
      <w:proofErr w:type="spellStart"/>
      <w:r w:rsidRPr="00AA02FF">
        <w:rPr>
          <w:sz w:val="20"/>
          <w:szCs w:val="20"/>
        </w:rPr>
        <w:t>importâncias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sujeitará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Conselhos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Ordens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multa</w:t>
      </w:r>
      <w:proofErr w:type="spellEnd"/>
      <w:r w:rsidRPr="00AA02FF">
        <w:rPr>
          <w:sz w:val="20"/>
          <w:szCs w:val="20"/>
        </w:rPr>
        <w:t xml:space="preserve"> de 20% (</w:t>
      </w:r>
      <w:proofErr w:type="spellStart"/>
      <w:r w:rsidRPr="00AA02FF">
        <w:rPr>
          <w:sz w:val="20"/>
          <w:szCs w:val="20"/>
        </w:rPr>
        <w:t>vinte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cento) </w:t>
      </w:r>
      <w:proofErr w:type="spellStart"/>
      <w:r w:rsidRPr="00AA02FF">
        <w:rPr>
          <w:sz w:val="20"/>
          <w:szCs w:val="20"/>
        </w:rPr>
        <w:t>sobre</w:t>
      </w:r>
      <w:proofErr w:type="spellEnd"/>
      <w:r w:rsidRPr="00AA02FF">
        <w:rPr>
          <w:sz w:val="20"/>
          <w:szCs w:val="20"/>
        </w:rPr>
        <w:t xml:space="preserve"> o total </w:t>
      </w:r>
      <w:proofErr w:type="spellStart"/>
      <w:r w:rsidRPr="00AA02FF">
        <w:rPr>
          <w:sz w:val="20"/>
          <w:szCs w:val="20"/>
        </w:rPr>
        <w:t>devido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além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atualização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monetária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correspondente</w:t>
      </w:r>
      <w:proofErr w:type="spellEnd"/>
      <w:r w:rsidRPr="00AA02FF">
        <w:rPr>
          <w:sz w:val="20"/>
          <w:szCs w:val="20"/>
        </w:rPr>
        <w:t xml:space="preserve"> </w:t>
      </w:r>
      <w:r w:rsidR="00D24CA7" w:rsidRPr="00AA02FF">
        <w:rPr>
          <w:sz w:val="20"/>
          <w:szCs w:val="20"/>
        </w:rPr>
        <w:t xml:space="preserve">e </w:t>
      </w:r>
      <w:proofErr w:type="spellStart"/>
      <w:r w:rsidR="00D24CA7" w:rsidRPr="00AA02FF">
        <w:rPr>
          <w:sz w:val="20"/>
          <w:szCs w:val="20"/>
        </w:rPr>
        <w:t>sanções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legais</w:t>
      </w:r>
      <w:proofErr w:type="spellEnd"/>
      <w:r w:rsidRPr="00AA02FF">
        <w:rPr>
          <w:spacing w:val="-4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aplicáveis</w:t>
      </w:r>
      <w:proofErr w:type="spellEnd"/>
      <w:r w:rsidRPr="00AA02FF">
        <w:rPr>
          <w:sz w:val="20"/>
          <w:szCs w:val="20"/>
        </w:rPr>
        <w:t>.</w:t>
      </w:r>
    </w:p>
    <w:p w14:paraId="56D783C2" w14:textId="77777777" w:rsidR="00A20A65" w:rsidRPr="00AA02FF" w:rsidRDefault="00A20A65" w:rsidP="005A6F78">
      <w:pPr>
        <w:pStyle w:val="Corpodetexto"/>
        <w:spacing w:before="115"/>
        <w:ind w:right="102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SEGUNDO – </w:t>
      </w:r>
      <w:proofErr w:type="spellStart"/>
      <w:r w:rsidRPr="00AA02FF">
        <w:rPr>
          <w:sz w:val="20"/>
          <w:szCs w:val="20"/>
        </w:rPr>
        <w:t>Deverá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ainda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proceder</w:t>
      </w:r>
      <w:proofErr w:type="spellEnd"/>
      <w:r w:rsidRPr="00AA02FF">
        <w:rPr>
          <w:sz w:val="20"/>
          <w:szCs w:val="20"/>
        </w:rPr>
        <w:t xml:space="preserve">-se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 xml:space="preserve"> da Taxa de </w:t>
      </w:r>
      <w:proofErr w:type="spellStart"/>
      <w:r w:rsidRPr="00AA02FF">
        <w:rPr>
          <w:sz w:val="20"/>
          <w:szCs w:val="20"/>
        </w:rPr>
        <w:t>Reversão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novos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admitidos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após</w:t>
      </w:r>
      <w:proofErr w:type="spellEnd"/>
      <w:r w:rsidRPr="00AA02FF">
        <w:rPr>
          <w:sz w:val="20"/>
          <w:szCs w:val="20"/>
        </w:rPr>
        <w:t xml:space="preserve"> a data-base (ABRIL) com o </w:t>
      </w:r>
      <w:proofErr w:type="spellStart"/>
      <w:r w:rsidRPr="00AA02FF">
        <w:rPr>
          <w:sz w:val="20"/>
          <w:szCs w:val="20"/>
        </w:rPr>
        <w:t>prazo</w:t>
      </w:r>
      <w:proofErr w:type="spellEnd"/>
      <w:r w:rsidRPr="00AA02FF">
        <w:rPr>
          <w:sz w:val="20"/>
          <w:szCs w:val="20"/>
        </w:rPr>
        <w:t xml:space="preserve"> de 30 (</w:t>
      </w:r>
      <w:proofErr w:type="spellStart"/>
      <w:r w:rsidRPr="00AA02FF">
        <w:rPr>
          <w:sz w:val="20"/>
          <w:szCs w:val="20"/>
        </w:rPr>
        <w:t>trinta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para o </w:t>
      </w:r>
      <w:proofErr w:type="spellStart"/>
      <w:r w:rsidRPr="00AA02FF">
        <w:rPr>
          <w:sz w:val="20"/>
          <w:szCs w:val="20"/>
        </w:rPr>
        <w:t>recolhimento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desde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tenha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recolhido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emprego</w:t>
      </w:r>
      <w:proofErr w:type="spellEnd"/>
      <w:r w:rsidRPr="00AA02FF">
        <w:rPr>
          <w:sz w:val="20"/>
          <w:szCs w:val="20"/>
        </w:rPr>
        <w:t xml:space="preserve"> anterior;</w:t>
      </w:r>
    </w:p>
    <w:p w14:paraId="24E67E39" w14:textId="77777777" w:rsidR="00A20A65" w:rsidRPr="00AA02FF" w:rsidRDefault="00A20A65" w:rsidP="005A6F78">
      <w:pPr>
        <w:pStyle w:val="Corpodetexto"/>
        <w:spacing w:before="115"/>
        <w:ind w:right="103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TERCEIRO – </w:t>
      </w:r>
      <w:proofErr w:type="spellStart"/>
      <w:r w:rsidRPr="00AA02FF">
        <w:rPr>
          <w:sz w:val="20"/>
          <w:szCs w:val="20"/>
        </w:rPr>
        <w:t>Fica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assegurado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direito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oposição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referida</w:t>
      </w:r>
      <w:proofErr w:type="spellEnd"/>
      <w:r w:rsidRPr="00AA02FF">
        <w:rPr>
          <w:sz w:val="20"/>
          <w:szCs w:val="20"/>
        </w:rPr>
        <w:t xml:space="preserve"> taxa, a qual </w:t>
      </w:r>
      <w:proofErr w:type="spellStart"/>
      <w:r w:rsidRPr="00AA02FF">
        <w:rPr>
          <w:sz w:val="20"/>
          <w:szCs w:val="20"/>
        </w:rPr>
        <w:t>deverá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apresentada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individualmente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diretamente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, </w:t>
      </w:r>
      <w:proofErr w:type="spellStart"/>
      <w:r w:rsidRPr="00AA02FF">
        <w:rPr>
          <w:sz w:val="20"/>
          <w:szCs w:val="20"/>
        </w:rPr>
        <w:t>até</w:t>
      </w:r>
      <w:proofErr w:type="spellEnd"/>
      <w:r w:rsidRPr="00AA02FF">
        <w:rPr>
          <w:sz w:val="20"/>
          <w:szCs w:val="20"/>
        </w:rPr>
        <w:t xml:space="preserve"> o 10º (</w:t>
      </w:r>
      <w:proofErr w:type="spellStart"/>
      <w:r w:rsidRPr="00AA02FF">
        <w:rPr>
          <w:sz w:val="20"/>
          <w:szCs w:val="20"/>
        </w:rPr>
        <w:t>décimo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subseqüente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registro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Acordo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Coletivo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requerimento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manuscrito</w:t>
      </w:r>
      <w:proofErr w:type="spellEnd"/>
      <w:r w:rsidRPr="00AA02FF">
        <w:rPr>
          <w:sz w:val="20"/>
          <w:szCs w:val="20"/>
        </w:rPr>
        <w:t xml:space="preserve">, com </w:t>
      </w:r>
      <w:proofErr w:type="spellStart"/>
      <w:r w:rsidRPr="00AA02FF">
        <w:rPr>
          <w:sz w:val="20"/>
          <w:szCs w:val="20"/>
        </w:rPr>
        <w:t>identificação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assinatura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oponente</w:t>
      </w:r>
      <w:proofErr w:type="spellEnd"/>
      <w:r w:rsidRPr="00AA02FF">
        <w:rPr>
          <w:sz w:val="20"/>
          <w:szCs w:val="20"/>
        </w:rPr>
        <w:t xml:space="preserve">, salvo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se </w:t>
      </w:r>
      <w:proofErr w:type="spellStart"/>
      <w:r w:rsidRPr="00AA02FF">
        <w:rPr>
          <w:sz w:val="20"/>
          <w:szCs w:val="20"/>
        </w:rPr>
        <w:t>tratando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analfabeto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quando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poderá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opor</w:t>
      </w:r>
      <w:proofErr w:type="spellEnd"/>
      <w:r w:rsidRPr="00AA02FF">
        <w:rPr>
          <w:sz w:val="20"/>
          <w:szCs w:val="20"/>
        </w:rPr>
        <w:t xml:space="preserve">-se </w:t>
      </w:r>
      <w:proofErr w:type="spellStart"/>
      <w:r w:rsidRPr="00AA02FF">
        <w:rPr>
          <w:sz w:val="20"/>
          <w:szCs w:val="20"/>
        </w:rPr>
        <w:t>pessoalmente</w:t>
      </w:r>
      <w:proofErr w:type="spellEnd"/>
      <w:r w:rsidRPr="00AA02FF">
        <w:rPr>
          <w:sz w:val="20"/>
          <w:szCs w:val="20"/>
        </w:rPr>
        <w:t xml:space="preserve">  </w:t>
      </w:r>
      <w:proofErr w:type="spellStart"/>
      <w:r w:rsidRPr="00AA02FF">
        <w:rPr>
          <w:sz w:val="20"/>
          <w:szCs w:val="20"/>
        </w:rPr>
        <w:t>na</w:t>
      </w:r>
      <w:proofErr w:type="spellEnd"/>
      <w:r w:rsidRPr="00AA02FF">
        <w:rPr>
          <w:sz w:val="20"/>
          <w:szCs w:val="20"/>
        </w:rPr>
        <w:t xml:space="preserve">  </w:t>
      </w:r>
      <w:proofErr w:type="spellStart"/>
      <w:r w:rsidRPr="00AA02FF">
        <w:rPr>
          <w:sz w:val="20"/>
          <w:szCs w:val="20"/>
        </w:rPr>
        <w:t>sede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, </w:t>
      </w:r>
      <w:proofErr w:type="spellStart"/>
      <w:r w:rsidRPr="00AA02FF">
        <w:rPr>
          <w:sz w:val="20"/>
          <w:szCs w:val="20"/>
        </w:rPr>
        <w:t>através</w:t>
      </w:r>
      <w:proofErr w:type="spellEnd"/>
      <w:r w:rsidRPr="00AA02FF">
        <w:rPr>
          <w:sz w:val="20"/>
          <w:szCs w:val="20"/>
        </w:rPr>
        <w:t xml:space="preserve">  de </w:t>
      </w:r>
      <w:proofErr w:type="spellStart"/>
      <w:r w:rsidRPr="00AA02FF">
        <w:rPr>
          <w:sz w:val="20"/>
          <w:szCs w:val="20"/>
        </w:rPr>
        <w:t>termo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redigido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outrem</w:t>
      </w:r>
      <w:proofErr w:type="spellEnd"/>
      <w:r w:rsidRPr="00AA02FF">
        <w:rPr>
          <w:sz w:val="20"/>
          <w:szCs w:val="20"/>
        </w:rPr>
        <w:t xml:space="preserve">,  o  qual  </w:t>
      </w:r>
      <w:proofErr w:type="spellStart"/>
      <w:r w:rsidRPr="00AA02FF">
        <w:rPr>
          <w:sz w:val="20"/>
          <w:szCs w:val="20"/>
        </w:rPr>
        <w:t>deve</w:t>
      </w:r>
      <w:proofErr w:type="spellEnd"/>
      <w:r w:rsidRPr="00AA02FF">
        <w:rPr>
          <w:sz w:val="20"/>
          <w:szCs w:val="20"/>
        </w:rPr>
        <w:t xml:space="preserve">  </w:t>
      </w:r>
      <w:proofErr w:type="spellStart"/>
      <w:r w:rsidRPr="00AA02FF">
        <w:rPr>
          <w:sz w:val="20"/>
          <w:szCs w:val="20"/>
        </w:rPr>
        <w:t>constar</w:t>
      </w:r>
      <w:proofErr w:type="spellEnd"/>
      <w:r w:rsidRPr="00AA02FF">
        <w:rPr>
          <w:sz w:val="20"/>
          <w:szCs w:val="20"/>
        </w:rPr>
        <w:t xml:space="preserve">  </w:t>
      </w:r>
      <w:proofErr w:type="spellStart"/>
      <w:r w:rsidRPr="00AA02FF">
        <w:rPr>
          <w:sz w:val="20"/>
          <w:szCs w:val="20"/>
        </w:rPr>
        <w:t>sua</w:t>
      </w:r>
      <w:proofErr w:type="spellEnd"/>
      <w:r w:rsidRPr="00AA02FF">
        <w:rPr>
          <w:sz w:val="20"/>
          <w:szCs w:val="20"/>
        </w:rPr>
        <w:t xml:space="preserve">     </w:t>
      </w:r>
      <w:r w:rsidRPr="00AA02FF">
        <w:rPr>
          <w:spacing w:val="23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firma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atestada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duas</w:t>
      </w:r>
      <w:proofErr w:type="spellEnd"/>
    </w:p>
    <w:p w14:paraId="398514E4" w14:textId="77777777" w:rsidR="00A20A65" w:rsidRPr="00AA02FF" w:rsidRDefault="00A20A65" w:rsidP="005A6F78">
      <w:pPr>
        <w:pStyle w:val="Corpodetexto"/>
        <w:spacing w:before="54"/>
        <w:ind w:right="101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testemunhas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devidamente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identificadas</w:t>
      </w:r>
      <w:proofErr w:type="spellEnd"/>
      <w:r w:rsidRPr="00AA02FF">
        <w:rPr>
          <w:sz w:val="20"/>
          <w:szCs w:val="20"/>
        </w:rPr>
        <w:t xml:space="preserve">. Se a </w:t>
      </w:r>
      <w:proofErr w:type="spellStart"/>
      <w:r w:rsidRPr="00AA02FF">
        <w:rPr>
          <w:sz w:val="20"/>
          <w:szCs w:val="20"/>
        </w:rPr>
        <w:t>oposição</w:t>
      </w:r>
      <w:proofErr w:type="spellEnd"/>
      <w:r w:rsidRPr="00AA02FF">
        <w:rPr>
          <w:sz w:val="20"/>
          <w:szCs w:val="20"/>
        </w:rPr>
        <w:t xml:space="preserve"> for </w:t>
      </w:r>
      <w:proofErr w:type="spellStart"/>
      <w:r w:rsidRPr="00AA02FF">
        <w:rPr>
          <w:sz w:val="20"/>
          <w:szCs w:val="20"/>
        </w:rPr>
        <w:t>apresentada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perante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fornecido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recibo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entrega</w:t>
      </w:r>
      <w:proofErr w:type="spellEnd"/>
      <w:r w:rsidRPr="00AA02FF">
        <w:rPr>
          <w:sz w:val="20"/>
          <w:szCs w:val="20"/>
        </w:rPr>
        <w:t xml:space="preserve">, o qual </w:t>
      </w:r>
      <w:proofErr w:type="spellStart"/>
      <w:r w:rsidRPr="00AA02FF">
        <w:rPr>
          <w:sz w:val="20"/>
          <w:szCs w:val="20"/>
        </w:rPr>
        <w:t>deverá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encaminhado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empregador</w:t>
      </w:r>
      <w:proofErr w:type="spellEnd"/>
      <w:r w:rsidRPr="00AA02FF">
        <w:rPr>
          <w:sz w:val="20"/>
          <w:szCs w:val="20"/>
        </w:rPr>
        <w:t xml:space="preserve"> para que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seja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efetuado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>;</w:t>
      </w:r>
    </w:p>
    <w:p w14:paraId="417F53E8" w14:textId="77777777" w:rsidR="00A20A65" w:rsidRPr="00AA02FF" w:rsidRDefault="00A20A65" w:rsidP="005A6F78">
      <w:pPr>
        <w:pStyle w:val="Corpodetexto"/>
        <w:spacing w:before="115"/>
        <w:ind w:right="102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QUARTO – </w:t>
      </w:r>
      <w:r w:rsidRPr="00AA02FF">
        <w:rPr>
          <w:sz w:val="20"/>
          <w:szCs w:val="20"/>
        </w:rPr>
        <w:t xml:space="preserve">É </w:t>
      </w:r>
      <w:proofErr w:type="spellStart"/>
      <w:r w:rsidRPr="00AA02FF">
        <w:rPr>
          <w:sz w:val="20"/>
          <w:szCs w:val="20"/>
        </w:rPr>
        <w:t>vedado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seus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prepostos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assim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considerados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gerentes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integrantes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departamento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pessoal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financeiro</w:t>
      </w:r>
      <w:proofErr w:type="spellEnd"/>
      <w:r w:rsidRPr="00AA02FF">
        <w:rPr>
          <w:sz w:val="20"/>
          <w:szCs w:val="20"/>
        </w:rPr>
        <w:t xml:space="preserve">, a </w:t>
      </w:r>
      <w:proofErr w:type="spellStart"/>
      <w:r w:rsidRPr="00AA02FF">
        <w:rPr>
          <w:sz w:val="20"/>
          <w:szCs w:val="20"/>
        </w:rPr>
        <w:t>adoção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quaisquer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procedimentos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visando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induzir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proceder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oposição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lhes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igualmente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vedado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elaboração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modelos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documento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oposição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t>serem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copiados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>;</w:t>
      </w:r>
    </w:p>
    <w:p w14:paraId="4CC2C665" w14:textId="77777777" w:rsidR="00A20A65" w:rsidRPr="00AA02FF" w:rsidRDefault="00A20A65" w:rsidP="005A6F78">
      <w:pPr>
        <w:pStyle w:val="Corpodetexto"/>
        <w:spacing w:before="115"/>
        <w:ind w:right="103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QUINTO – </w:t>
      </w: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empregador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seus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prepostos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descumprirem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determinação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parágrafo</w:t>
      </w:r>
      <w:proofErr w:type="spellEnd"/>
      <w:r w:rsidRPr="00AA02FF">
        <w:rPr>
          <w:sz w:val="20"/>
          <w:szCs w:val="20"/>
        </w:rPr>
        <w:t xml:space="preserve"> quarto </w:t>
      </w:r>
      <w:proofErr w:type="spellStart"/>
      <w:r w:rsidRPr="00AA02FF">
        <w:rPr>
          <w:sz w:val="20"/>
          <w:szCs w:val="20"/>
        </w:rPr>
        <w:t>poderão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responsabilizados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ficando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sujeitos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sanções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administrativas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civis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cabíveis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respondendo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empregador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multa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correspondente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piso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salarial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infringência</w:t>
      </w:r>
      <w:proofErr w:type="spellEnd"/>
      <w:r w:rsidRPr="00AA02FF">
        <w:rPr>
          <w:sz w:val="20"/>
          <w:szCs w:val="20"/>
        </w:rPr>
        <w:t xml:space="preserve">, a qual </w:t>
      </w:r>
      <w:proofErr w:type="spellStart"/>
      <w:r w:rsidRPr="00AA02FF">
        <w:rPr>
          <w:sz w:val="20"/>
          <w:szCs w:val="20"/>
        </w:rPr>
        <w:t>reverterá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favor da </w:t>
      </w:r>
      <w:proofErr w:type="spellStart"/>
      <w:r w:rsidRPr="00AA02FF">
        <w:rPr>
          <w:sz w:val="20"/>
          <w:szCs w:val="20"/>
        </w:rPr>
        <w:t>entidade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sindical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>;</w:t>
      </w:r>
    </w:p>
    <w:p w14:paraId="6741E5BC" w14:textId="77777777" w:rsidR="00A20A65" w:rsidRPr="00AA02FF" w:rsidRDefault="00A20A65" w:rsidP="005A6F78">
      <w:pPr>
        <w:pStyle w:val="Corpodetexto"/>
        <w:spacing w:before="113"/>
        <w:ind w:right="102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SEXTO – </w:t>
      </w: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profissional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divulgará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Acordo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Coletivo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e </w:t>
      </w:r>
      <w:proofErr w:type="spellStart"/>
      <w:r w:rsidRPr="00AA02FF">
        <w:rPr>
          <w:sz w:val="20"/>
          <w:szCs w:val="20"/>
        </w:rPr>
        <w:t>mais</w:t>
      </w:r>
      <w:proofErr w:type="spellEnd"/>
      <w:r w:rsidRPr="00AA02FF">
        <w:rPr>
          <w:sz w:val="20"/>
          <w:szCs w:val="20"/>
        </w:rPr>
        <w:t xml:space="preserve"> o que se </w:t>
      </w:r>
      <w:proofErr w:type="spellStart"/>
      <w:r w:rsidRPr="00AA02FF">
        <w:rPr>
          <w:sz w:val="20"/>
          <w:szCs w:val="20"/>
        </w:rPr>
        <w:t>refere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às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obrigações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constantes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neste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documento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cabendo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empregador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qualquer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ônus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acerca</w:t>
      </w:r>
      <w:proofErr w:type="spellEnd"/>
      <w:r w:rsidRPr="00AA02FF">
        <w:rPr>
          <w:sz w:val="20"/>
          <w:szCs w:val="20"/>
        </w:rPr>
        <w:t xml:space="preserve"> de eventual </w:t>
      </w:r>
      <w:proofErr w:type="spellStart"/>
      <w:r w:rsidRPr="00AA02FF">
        <w:rPr>
          <w:sz w:val="20"/>
          <w:szCs w:val="20"/>
        </w:rPr>
        <w:t>questionamento</w:t>
      </w:r>
      <w:proofErr w:type="spellEnd"/>
      <w:r w:rsidRPr="00AA02FF">
        <w:rPr>
          <w:sz w:val="20"/>
          <w:szCs w:val="20"/>
        </w:rPr>
        <w:t xml:space="preserve"> judicial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extrajudicial a </w:t>
      </w:r>
      <w:proofErr w:type="spellStart"/>
      <w:r w:rsidRPr="00AA02FF">
        <w:rPr>
          <w:sz w:val="20"/>
          <w:szCs w:val="20"/>
        </w:rPr>
        <w:t>respeito</w:t>
      </w:r>
      <w:proofErr w:type="spellEnd"/>
      <w:r w:rsidRPr="00AA02FF">
        <w:rPr>
          <w:sz w:val="20"/>
          <w:szCs w:val="20"/>
        </w:rPr>
        <w:t xml:space="preserve"> das </w:t>
      </w:r>
      <w:proofErr w:type="spellStart"/>
      <w:r w:rsidRPr="00AA02FF">
        <w:rPr>
          <w:sz w:val="20"/>
          <w:szCs w:val="20"/>
        </w:rPr>
        <w:t>contribuições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fixadas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favor do </w:t>
      </w:r>
      <w:proofErr w:type="spellStart"/>
      <w:r w:rsidRPr="00AA02FF">
        <w:rPr>
          <w:sz w:val="20"/>
          <w:szCs w:val="20"/>
        </w:rPr>
        <w:t>Sindicato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empregados</w:t>
      </w:r>
      <w:proofErr w:type="spellEnd"/>
      <w:r w:rsidRPr="00AA02FF">
        <w:rPr>
          <w:sz w:val="20"/>
          <w:szCs w:val="20"/>
        </w:rPr>
        <w:t>;</w:t>
      </w:r>
    </w:p>
    <w:p w14:paraId="2499A0A8" w14:textId="3B11010C" w:rsidR="00A20A65" w:rsidRPr="00AA02FF" w:rsidRDefault="00A20A65" w:rsidP="005A6F78">
      <w:pPr>
        <w:pStyle w:val="Corpodetexto"/>
        <w:spacing w:before="115"/>
        <w:ind w:right="105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SÉTIMO – </w:t>
      </w: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Contribuição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Assistencial</w:t>
      </w:r>
      <w:proofErr w:type="spellEnd"/>
      <w:r w:rsidRPr="00AA02FF">
        <w:rPr>
          <w:sz w:val="20"/>
          <w:szCs w:val="20"/>
        </w:rPr>
        <w:t xml:space="preserve"> se </w:t>
      </w:r>
      <w:proofErr w:type="spellStart"/>
      <w:r w:rsidRPr="00AA02FF">
        <w:rPr>
          <w:sz w:val="20"/>
          <w:szCs w:val="20"/>
        </w:rPr>
        <w:t>faz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estrito</w:t>
      </w:r>
      <w:proofErr w:type="spellEnd"/>
      <w:r w:rsidRPr="00AA02FF">
        <w:rPr>
          <w:sz w:val="20"/>
          <w:szCs w:val="20"/>
        </w:rPr>
        <w:t xml:space="preserve"> interesse das </w:t>
      </w:r>
      <w:proofErr w:type="spellStart"/>
      <w:r w:rsidRPr="00AA02FF">
        <w:rPr>
          <w:sz w:val="20"/>
          <w:szCs w:val="20"/>
        </w:rPr>
        <w:t>entidades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subscritoras</w:t>
      </w:r>
      <w:proofErr w:type="spellEnd"/>
      <w:r w:rsidRPr="00AA02FF">
        <w:rPr>
          <w:sz w:val="20"/>
          <w:szCs w:val="20"/>
        </w:rPr>
        <w:t xml:space="preserve"> e se </w:t>
      </w:r>
      <w:proofErr w:type="spellStart"/>
      <w:r w:rsidRPr="00AA02FF">
        <w:rPr>
          <w:sz w:val="20"/>
          <w:szCs w:val="20"/>
        </w:rPr>
        <w:t>destina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financiar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seus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serviços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sindicais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voltados</w:t>
      </w:r>
      <w:proofErr w:type="spellEnd"/>
      <w:r w:rsidRPr="00AA02FF">
        <w:rPr>
          <w:sz w:val="20"/>
          <w:szCs w:val="20"/>
        </w:rPr>
        <w:t xml:space="preserve"> para </w:t>
      </w:r>
      <w:proofErr w:type="gramStart"/>
      <w:r w:rsidRPr="00AA02FF">
        <w:rPr>
          <w:sz w:val="20"/>
          <w:szCs w:val="20"/>
        </w:rPr>
        <w:t>a</w:t>
      </w:r>
      <w:proofErr w:type="gram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assistência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membro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respectiva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e para as </w:t>
      </w:r>
      <w:proofErr w:type="spellStart"/>
      <w:r w:rsidRPr="00AA02FF">
        <w:rPr>
          <w:sz w:val="20"/>
          <w:szCs w:val="20"/>
        </w:rPr>
        <w:t>negociações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coletivas</w:t>
      </w:r>
      <w:proofErr w:type="spellEnd"/>
      <w:r w:rsidRPr="00AA02FF">
        <w:rPr>
          <w:sz w:val="20"/>
          <w:szCs w:val="20"/>
        </w:rPr>
        <w:t>.</w:t>
      </w:r>
    </w:p>
    <w:p w14:paraId="34B50348" w14:textId="77777777" w:rsidR="007667AA" w:rsidRPr="007667AA" w:rsidRDefault="007667AA" w:rsidP="005A6F78">
      <w:pPr>
        <w:pStyle w:val="Ttulo1"/>
        <w:rPr>
          <w:sz w:val="12"/>
          <w:szCs w:val="12"/>
        </w:rPr>
      </w:pPr>
    </w:p>
    <w:p w14:paraId="1F4BA81E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 xml:space="preserve">CLAUSULA </w:t>
      </w:r>
      <w:r w:rsidR="00862905" w:rsidRPr="00AA02FF">
        <w:rPr>
          <w:sz w:val="20"/>
          <w:szCs w:val="20"/>
        </w:rPr>
        <w:t>5</w:t>
      </w:r>
      <w:r w:rsidR="00613575">
        <w:rPr>
          <w:sz w:val="20"/>
          <w:szCs w:val="20"/>
        </w:rPr>
        <w:t>9</w:t>
      </w:r>
      <w:r w:rsidRPr="00AA02FF">
        <w:rPr>
          <w:sz w:val="20"/>
          <w:szCs w:val="20"/>
        </w:rPr>
        <w:t>a: MEIOS ALTERNATIVOS DAS SOLUÇŌES DE CONFLITOS</w:t>
      </w:r>
    </w:p>
    <w:p w14:paraId="347D3AE6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r w:rsidRPr="00AA02FF">
        <w:rPr>
          <w:sz w:val="20"/>
          <w:szCs w:val="20"/>
        </w:rPr>
        <w:t xml:space="preserve">Tendo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vista que </w:t>
      </w:r>
      <w:proofErr w:type="spellStart"/>
      <w:r w:rsidRPr="00AA02FF">
        <w:rPr>
          <w:sz w:val="20"/>
          <w:szCs w:val="20"/>
        </w:rPr>
        <w:t>o</w:t>
      </w:r>
      <w:proofErr w:type="spellEnd"/>
      <w:r w:rsidRPr="00AA02FF">
        <w:rPr>
          <w:sz w:val="20"/>
          <w:szCs w:val="20"/>
        </w:rPr>
        <w:t xml:space="preserve"> SINDIFISC-PR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instituiu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Comissão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Conciliação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Prévia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poderão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lastRenderedPageBreak/>
        <w:t>funcionários</w:t>
      </w:r>
      <w:proofErr w:type="spellEnd"/>
      <w:r w:rsidRPr="00AA02FF">
        <w:rPr>
          <w:sz w:val="20"/>
          <w:szCs w:val="20"/>
        </w:rPr>
        <w:t xml:space="preserve"> e 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buscarem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soluções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conflitos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individuais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decorrentes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relação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perante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Comissões</w:t>
      </w:r>
      <w:proofErr w:type="spellEnd"/>
      <w:r w:rsidRPr="00AA02FF">
        <w:rPr>
          <w:sz w:val="20"/>
          <w:szCs w:val="20"/>
        </w:rPr>
        <w:t xml:space="preserve"> </w:t>
      </w:r>
      <w:r w:rsidR="00D24CA7" w:rsidRPr="00AA02FF">
        <w:rPr>
          <w:sz w:val="20"/>
          <w:szCs w:val="20"/>
        </w:rPr>
        <w:t xml:space="preserve">de </w:t>
      </w:r>
      <w:proofErr w:type="spellStart"/>
      <w:r w:rsidR="00D24CA7" w:rsidRPr="00AA02FF">
        <w:rPr>
          <w:sz w:val="20"/>
          <w:szCs w:val="20"/>
        </w:rPr>
        <w:t>Conciliações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Prévias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estranhas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categoria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abrangida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pacing w:val="-21"/>
          <w:sz w:val="20"/>
          <w:szCs w:val="20"/>
        </w:rPr>
        <w:t xml:space="preserve"> </w:t>
      </w:r>
      <w:r w:rsidRPr="00AA02FF">
        <w:rPr>
          <w:sz w:val="20"/>
          <w:szCs w:val="20"/>
        </w:rPr>
        <w:t>SINDIFISC-PR.</w:t>
      </w:r>
    </w:p>
    <w:p w14:paraId="434965A4" w14:textId="77777777" w:rsidR="00A20A65" w:rsidRPr="007667AA" w:rsidRDefault="00A20A65" w:rsidP="005A6F78">
      <w:pPr>
        <w:pStyle w:val="Corpodetexto"/>
        <w:ind w:left="0"/>
        <w:rPr>
          <w:sz w:val="12"/>
          <w:szCs w:val="12"/>
        </w:rPr>
      </w:pPr>
    </w:p>
    <w:p w14:paraId="71CD277B" w14:textId="77777777" w:rsidR="00A20A65" w:rsidRPr="00AA02FF" w:rsidRDefault="00F3716F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 xml:space="preserve">CLAUSULA </w:t>
      </w:r>
      <w:r w:rsidR="00613575">
        <w:rPr>
          <w:sz w:val="20"/>
          <w:szCs w:val="20"/>
        </w:rPr>
        <w:t>60</w:t>
      </w:r>
      <w:r w:rsidR="00A20A65" w:rsidRPr="00AA02FF">
        <w:rPr>
          <w:sz w:val="20"/>
          <w:szCs w:val="20"/>
        </w:rPr>
        <w:t>a.: AMPLIAÇÃO DA LICENÇA MATERNIDADE</w:t>
      </w:r>
    </w:p>
    <w:p w14:paraId="667090E4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Fica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ampliada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todas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servidoras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licença-maternidade</w:t>
      </w:r>
      <w:proofErr w:type="spellEnd"/>
      <w:r w:rsidRPr="00AA02FF">
        <w:rPr>
          <w:sz w:val="20"/>
          <w:szCs w:val="20"/>
        </w:rPr>
        <w:t xml:space="preserve">, de 120 (cento e </w:t>
      </w:r>
      <w:proofErr w:type="spellStart"/>
      <w:r w:rsidRPr="00AA02FF">
        <w:rPr>
          <w:sz w:val="20"/>
          <w:szCs w:val="20"/>
        </w:rPr>
        <w:t>vinte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para 180 (cento e </w:t>
      </w:r>
      <w:proofErr w:type="spellStart"/>
      <w:r w:rsidRPr="00AA02FF">
        <w:rPr>
          <w:sz w:val="20"/>
          <w:szCs w:val="20"/>
        </w:rPr>
        <w:t>oitenta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consecutivos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sem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="00D24CA7" w:rsidRPr="00AA02FF">
        <w:rPr>
          <w:sz w:val="20"/>
          <w:szCs w:val="20"/>
        </w:rPr>
        <w:t>prejuízo</w:t>
      </w:r>
      <w:proofErr w:type="spellEnd"/>
      <w:r w:rsidR="00D24CA7" w:rsidRPr="00AA02FF">
        <w:rPr>
          <w:sz w:val="20"/>
          <w:szCs w:val="20"/>
        </w:rPr>
        <w:t xml:space="preserve"> do</w:t>
      </w:r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emprego</w:t>
      </w:r>
      <w:proofErr w:type="spellEnd"/>
      <w:r w:rsidRPr="00AA02FF">
        <w:rPr>
          <w:sz w:val="20"/>
          <w:szCs w:val="20"/>
        </w:rPr>
        <w:t xml:space="preserve"> e dos </w:t>
      </w:r>
      <w:proofErr w:type="spellStart"/>
      <w:r w:rsidRPr="00AA02FF">
        <w:rPr>
          <w:sz w:val="20"/>
          <w:szCs w:val="20"/>
        </w:rPr>
        <w:t>salários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atendendo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contido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na</w:t>
      </w:r>
      <w:proofErr w:type="spellEnd"/>
      <w:r w:rsidRPr="00AA02FF">
        <w:rPr>
          <w:sz w:val="20"/>
          <w:szCs w:val="20"/>
        </w:rPr>
        <w:t xml:space="preserve"> lei</w:t>
      </w:r>
      <w:r w:rsidRPr="00AA02FF">
        <w:rPr>
          <w:spacing w:val="-14"/>
          <w:sz w:val="20"/>
          <w:szCs w:val="20"/>
        </w:rPr>
        <w:t xml:space="preserve"> </w:t>
      </w:r>
      <w:r w:rsidRPr="00AA02FF">
        <w:rPr>
          <w:sz w:val="20"/>
          <w:szCs w:val="20"/>
        </w:rPr>
        <w:t>11.770/08.</w:t>
      </w:r>
    </w:p>
    <w:p w14:paraId="07737ABC" w14:textId="77777777" w:rsidR="007667AA" w:rsidRDefault="00A20A65" w:rsidP="007667AA">
      <w:pPr>
        <w:pStyle w:val="Corpodetexto"/>
        <w:spacing w:before="115"/>
        <w:ind w:right="102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ÚNICO –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direitos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previstos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nesta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cláusula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também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exercidos</w:t>
      </w:r>
      <w:proofErr w:type="spellEnd"/>
      <w:r w:rsidRPr="00AA02FF">
        <w:rPr>
          <w:sz w:val="20"/>
          <w:szCs w:val="20"/>
        </w:rPr>
        <w:t xml:space="preserve"> pela </w:t>
      </w:r>
      <w:proofErr w:type="spellStart"/>
      <w:r w:rsidRPr="00AA02FF">
        <w:rPr>
          <w:sz w:val="20"/>
          <w:szCs w:val="20"/>
        </w:rPr>
        <w:t>mãe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adotiva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nos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termos</w:t>
      </w:r>
      <w:proofErr w:type="spellEnd"/>
      <w:r w:rsidRPr="00AA02FF">
        <w:rPr>
          <w:sz w:val="20"/>
          <w:szCs w:val="20"/>
        </w:rPr>
        <w:t xml:space="preserve"> da</w:t>
      </w:r>
      <w:r w:rsidRPr="00AA02FF">
        <w:rPr>
          <w:spacing w:val="-10"/>
          <w:sz w:val="20"/>
          <w:szCs w:val="20"/>
        </w:rPr>
        <w:t xml:space="preserve"> </w:t>
      </w:r>
      <w:r w:rsidRPr="00AA02FF">
        <w:rPr>
          <w:sz w:val="20"/>
          <w:szCs w:val="20"/>
        </w:rPr>
        <w:t>lei.</w:t>
      </w:r>
    </w:p>
    <w:p w14:paraId="74383418" w14:textId="77777777" w:rsidR="00753AC2" w:rsidRPr="007667AA" w:rsidRDefault="00753AC2" w:rsidP="007667AA">
      <w:pPr>
        <w:pStyle w:val="Corpodetexto"/>
        <w:spacing w:before="115"/>
        <w:ind w:right="102"/>
        <w:rPr>
          <w:b/>
          <w:bCs/>
          <w:sz w:val="20"/>
          <w:szCs w:val="20"/>
        </w:rPr>
      </w:pPr>
      <w:r w:rsidRPr="007667AA">
        <w:rPr>
          <w:b/>
          <w:bCs/>
          <w:sz w:val="20"/>
          <w:szCs w:val="20"/>
        </w:rPr>
        <w:t>CLAUSULA 6</w:t>
      </w:r>
      <w:r w:rsidR="00613575" w:rsidRPr="007667AA">
        <w:rPr>
          <w:b/>
          <w:bCs/>
          <w:sz w:val="20"/>
          <w:szCs w:val="20"/>
        </w:rPr>
        <w:t>1</w:t>
      </w:r>
      <w:r w:rsidRPr="007667AA">
        <w:rPr>
          <w:b/>
          <w:bCs/>
          <w:sz w:val="20"/>
          <w:szCs w:val="20"/>
        </w:rPr>
        <w:t>a.: AMPLIAÇÃO DA LICENÇA PATERNIDADE</w:t>
      </w:r>
    </w:p>
    <w:p w14:paraId="2B336698" w14:textId="77777777" w:rsidR="00753AC2" w:rsidRPr="00AA02FF" w:rsidRDefault="00753AC2" w:rsidP="005A6F78">
      <w:pPr>
        <w:pStyle w:val="Corpodetexto"/>
        <w:ind w:right="103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Fica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assegurado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todos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servidores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Conselhos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Ordens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licença-paternidade</w:t>
      </w:r>
      <w:proofErr w:type="spellEnd"/>
      <w:r w:rsidRPr="00AA02FF">
        <w:rPr>
          <w:sz w:val="20"/>
          <w:szCs w:val="20"/>
        </w:rPr>
        <w:t>, de 20 (</w:t>
      </w:r>
      <w:proofErr w:type="spellStart"/>
      <w:r w:rsidRPr="00AA02FF">
        <w:rPr>
          <w:sz w:val="20"/>
          <w:szCs w:val="20"/>
        </w:rPr>
        <w:t>vinte</w:t>
      </w:r>
      <w:proofErr w:type="spellEnd"/>
      <w:r w:rsidRPr="00AA02FF">
        <w:rPr>
          <w:sz w:val="20"/>
          <w:szCs w:val="20"/>
        </w:rPr>
        <w:t xml:space="preserve">)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consecutivos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sem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="00D24CA7" w:rsidRPr="00AA02FF">
        <w:rPr>
          <w:sz w:val="20"/>
          <w:szCs w:val="20"/>
        </w:rPr>
        <w:t>prejuízo</w:t>
      </w:r>
      <w:proofErr w:type="spellEnd"/>
      <w:r w:rsidR="00D24CA7" w:rsidRPr="00AA02FF">
        <w:rPr>
          <w:sz w:val="20"/>
          <w:szCs w:val="20"/>
        </w:rPr>
        <w:t xml:space="preserve"> do</w:t>
      </w:r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emprego</w:t>
      </w:r>
      <w:proofErr w:type="spellEnd"/>
      <w:r w:rsidRPr="00AA02FF">
        <w:rPr>
          <w:sz w:val="20"/>
          <w:szCs w:val="20"/>
        </w:rPr>
        <w:t xml:space="preserve"> e dos </w:t>
      </w:r>
      <w:proofErr w:type="spellStart"/>
      <w:r w:rsidRPr="00AA02FF">
        <w:rPr>
          <w:sz w:val="20"/>
          <w:szCs w:val="20"/>
        </w:rPr>
        <w:t>salários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contados</w:t>
      </w:r>
      <w:proofErr w:type="spellEnd"/>
      <w:r w:rsidRPr="00AA02FF">
        <w:rPr>
          <w:sz w:val="20"/>
          <w:szCs w:val="20"/>
        </w:rPr>
        <w:t xml:space="preserve"> da data de </w:t>
      </w:r>
      <w:proofErr w:type="spellStart"/>
      <w:r w:rsidRPr="00AA02FF">
        <w:rPr>
          <w:sz w:val="20"/>
          <w:szCs w:val="20"/>
        </w:rPr>
        <w:t>nascimento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criança</w:t>
      </w:r>
      <w:proofErr w:type="spellEnd"/>
      <w:r w:rsidRPr="00AA02FF">
        <w:rPr>
          <w:sz w:val="20"/>
          <w:szCs w:val="20"/>
        </w:rPr>
        <w:t>.</w:t>
      </w:r>
    </w:p>
    <w:p w14:paraId="6DF3A205" w14:textId="77777777" w:rsidR="00753AC2" w:rsidRPr="007667AA" w:rsidRDefault="00753AC2" w:rsidP="005A6F78">
      <w:pPr>
        <w:pStyle w:val="Corpodetexto"/>
        <w:ind w:right="103"/>
        <w:rPr>
          <w:sz w:val="12"/>
          <w:szCs w:val="12"/>
        </w:rPr>
      </w:pPr>
    </w:p>
    <w:p w14:paraId="369B7AA0" w14:textId="77777777" w:rsidR="00753AC2" w:rsidRPr="00AA02FF" w:rsidRDefault="00753AC2" w:rsidP="005A6F78">
      <w:pPr>
        <w:pStyle w:val="Corpodetexto"/>
        <w:ind w:right="103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ÚNICO –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direitos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previstos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nesta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cláusula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também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exercidos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pai </w:t>
      </w:r>
      <w:proofErr w:type="spellStart"/>
      <w:r w:rsidRPr="00AA02FF">
        <w:rPr>
          <w:sz w:val="20"/>
          <w:szCs w:val="20"/>
        </w:rPr>
        <w:t>adotivo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contados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partir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apresentação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documento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oficial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adoção</w:t>
      </w:r>
      <w:proofErr w:type="spellEnd"/>
      <w:r w:rsidRPr="00AA02FF">
        <w:rPr>
          <w:sz w:val="20"/>
          <w:szCs w:val="20"/>
        </w:rPr>
        <w:t>.</w:t>
      </w:r>
    </w:p>
    <w:p w14:paraId="05BC19AE" w14:textId="77777777" w:rsidR="00A20A65" w:rsidRPr="007667AA" w:rsidRDefault="00A20A65" w:rsidP="005A6F78">
      <w:pPr>
        <w:pStyle w:val="Corpodetexto"/>
        <w:ind w:left="0"/>
        <w:rPr>
          <w:sz w:val="12"/>
          <w:szCs w:val="12"/>
        </w:rPr>
      </w:pPr>
    </w:p>
    <w:p w14:paraId="1C31DB9D" w14:textId="77777777" w:rsidR="00A20A65" w:rsidRPr="00AA02FF" w:rsidRDefault="00A20A65" w:rsidP="005A6F78">
      <w:pPr>
        <w:pStyle w:val="Ttulo1"/>
        <w:ind w:right="105"/>
        <w:rPr>
          <w:sz w:val="20"/>
          <w:szCs w:val="20"/>
        </w:rPr>
      </w:pPr>
      <w:r w:rsidRPr="00AA02FF">
        <w:rPr>
          <w:sz w:val="20"/>
          <w:szCs w:val="20"/>
        </w:rPr>
        <w:t>CLAUSULA 6</w:t>
      </w:r>
      <w:r w:rsidR="00613575">
        <w:rPr>
          <w:sz w:val="20"/>
          <w:szCs w:val="20"/>
        </w:rPr>
        <w:t>2</w:t>
      </w:r>
      <w:r w:rsidRPr="00AA02FF">
        <w:rPr>
          <w:sz w:val="20"/>
          <w:szCs w:val="20"/>
        </w:rPr>
        <w:t>a.: GRATIFICAÇÃO PARA MEMBROS DE COMISSÕES PERMANENTES E/OU PROVISÓRIAS NOMEADAS OFICIALMENTE</w:t>
      </w:r>
    </w:p>
    <w:p w14:paraId="3FC2E0BD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servidores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nomeados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t>participar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Comissões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Permanentes</w:t>
      </w:r>
      <w:proofErr w:type="spellEnd"/>
      <w:r w:rsidRPr="00AA02FF">
        <w:rPr>
          <w:sz w:val="20"/>
          <w:szCs w:val="20"/>
        </w:rPr>
        <w:t xml:space="preserve"> e/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provisórias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oficialmente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nomeadas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condição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titulares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suplentes</w:t>
      </w:r>
      <w:proofErr w:type="spellEnd"/>
      <w:r w:rsidRPr="00AA02FF">
        <w:rPr>
          <w:sz w:val="20"/>
          <w:szCs w:val="20"/>
        </w:rPr>
        <w:t xml:space="preserve">, </w:t>
      </w:r>
      <w:r w:rsidR="00D24CA7" w:rsidRPr="00AA02FF">
        <w:rPr>
          <w:sz w:val="20"/>
          <w:szCs w:val="20"/>
        </w:rPr>
        <w:t xml:space="preserve">com </w:t>
      </w:r>
      <w:proofErr w:type="spellStart"/>
      <w:r w:rsidR="00D24CA7" w:rsidRPr="00AA02FF">
        <w:rPr>
          <w:sz w:val="20"/>
          <w:szCs w:val="20"/>
        </w:rPr>
        <w:t>funções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adicionais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àquelas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respectivos</w:t>
      </w:r>
      <w:proofErr w:type="spellEnd"/>
      <w:r w:rsidRPr="00AA02FF">
        <w:rPr>
          <w:sz w:val="20"/>
          <w:szCs w:val="20"/>
        </w:rPr>
        <w:t xml:space="preserve"> cargos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devidas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mensalmente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Gratificação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participação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Comissão</w:t>
      </w:r>
      <w:proofErr w:type="spellEnd"/>
      <w:r w:rsidRPr="00AA02FF">
        <w:rPr>
          <w:sz w:val="20"/>
          <w:szCs w:val="20"/>
        </w:rPr>
        <w:t xml:space="preserve"> no valor </w:t>
      </w:r>
      <w:proofErr w:type="spellStart"/>
      <w:r w:rsidRPr="00AA02FF">
        <w:rPr>
          <w:sz w:val="20"/>
          <w:szCs w:val="20"/>
        </w:rPr>
        <w:t>equivalente</w:t>
      </w:r>
      <w:proofErr w:type="spellEnd"/>
      <w:r w:rsidRPr="00AA02FF">
        <w:rPr>
          <w:sz w:val="20"/>
          <w:szCs w:val="20"/>
        </w:rPr>
        <w:t xml:space="preserve"> a 30% do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base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enquanto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perdurar</w:t>
      </w:r>
      <w:proofErr w:type="spellEnd"/>
      <w:r w:rsidRPr="00AA02FF">
        <w:rPr>
          <w:sz w:val="20"/>
          <w:szCs w:val="20"/>
        </w:rPr>
        <w:t xml:space="preserve"> a</w:t>
      </w:r>
      <w:r w:rsidRPr="00AA02FF">
        <w:rPr>
          <w:spacing w:val="-13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nomeação</w:t>
      </w:r>
      <w:proofErr w:type="spellEnd"/>
      <w:r w:rsidRPr="00AA02FF">
        <w:rPr>
          <w:sz w:val="20"/>
          <w:szCs w:val="20"/>
        </w:rPr>
        <w:t>.</w:t>
      </w:r>
    </w:p>
    <w:p w14:paraId="3234902C" w14:textId="77777777" w:rsidR="00A20A65" w:rsidRPr="00AA02FF" w:rsidRDefault="00A20A65" w:rsidP="005A6F78">
      <w:pPr>
        <w:pStyle w:val="Corpodetexto"/>
        <w:spacing w:before="149"/>
        <w:ind w:right="103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PRIMEIRO - </w:t>
      </w:r>
      <w:r w:rsidRPr="00AA02FF">
        <w:rPr>
          <w:sz w:val="20"/>
          <w:szCs w:val="20"/>
        </w:rPr>
        <w:t xml:space="preserve">As </w:t>
      </w:r>
      <w:proofErr w:type="spellStart"/>
      <w:r w:rsidRPr="00AA02FF">
        <w:rPr>
          <w:sz w:val="20"/>
          <w:szCs w:val="20"/>
        </w:rPr>
        <w:t>Gratificações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participação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Comissão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devidas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servidores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condição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Agente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Político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cumulativas</w:t>
      </w:r>
      <w:proofErr w:type="spellEnd"/>
      <w:r w:rsidRPr="00AA02FF">
        <w:rPr>
          <w:sz w:val="20"/>
          <w:szCs w:val="20"/>
        </w:rPr>
        <w:t xml:space="preserve"> entre </w:t>
      </w:r>
      <w:proofErr w:type="spellStart"/>
      <w:r w:rsidRPr="00AA02FF">
        <w:rPr>
          <w:sz w:val="20"/>
          <w:szCs w:val="20"/>
        </w:rPr>
        <w:t>si</w:t>
      </w:r>
      <w:proofErr w:type="spellEnd"/>
      <w:r w:rsidRPr="00AA02FF">
        <w:rPr>
          <w:sz w:val="20"/>
          <w:szCs w:val="20"/>
        </w:rPr>
        <w:t>.</w:t>
      </w:r>
    </w:p>
    <w:p w14:paraId="258BB5D6" w14:textId="77777777" w:rsidR="00A20A65" w:rsidRPr="00AA02FF" w:rsidRDefault="00A20A65" w:rsidP="005A6F78">
      <w:pPr>
        <w:pStyle w:val="Corpodetexto"/>
        <w:spacing w:before="151"/>
        <w:ind w:right="101" w:firstLine="67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SEGUNDO </w:t>
      </w:r>
      <w:r w:rsidRPr="00AA02FF">
        <w:rPr>
          <w:sz w:val="20"/>
          <w:szCs w:val="20"/>
        </w:rPr>
        <w:t xml:space="preserve">- As </w:t>
      </w:r>
      <w:proofErr w:type="spellStart"/>
      <w:r w:rsidRPr="00AA02FF">
        <w:rPr>
          <w:sz w:val="20"/>
          <w:szCs w:val="20"/>
        </w:rPr>
        <w:t>Gratificações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participação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Comissão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membros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integrantes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Comissão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Sindicância</w:t>
      </w:r>
      <w:proofErr w:type="spellEnd"/>
      <w:r w:rsidRPr="00AA02FF">
        <w:rPr>
          <w:sz w:val="20"/>
          <w:szCs w:val="20"/>
        </w:rPr>
        <w:t xml:space="preserve"> e de </w:t>
      </w:r>
      <w:proofErr w:type="spellStart"/>
      <w:r w:rsidRPr="00AA02FF">
        <w:rPr>
          <w:sz w:val="20"/>
          <w:szCs w:val="20"/>
        </w:rPr>
        <w:t>Processo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="00D24CA7" w:rsidRPr="00AA02FF">
        <w:rPr>
          <w:sz w:val="20"/>
          <w:szCs w:val="20"/>
        </w:rPr>
        <w:t>Administrativo</w:t>
      </w:r>
      <w:proofErr w:type="spellEnd"/>
      <w:r w:rsidR="00D24CA7" w:rsidRPr="00AA02FF">
        <w:rPr>
          <w:sz w:val="20"/>
          <w:szCs w:val="20"/>
        </w:rPr>
        <w:t xml:space="preserve"> </w:t>
      </w:r>
      <w:proofErr w:type="spellStart"/>
      <w:r w:rsidR="00D24CA7" w:rsidRPr="00AA02FF">
        <w:rPr>
          <w:sz w:val="20"/>
          <w:szCs w:val="20"/>
        </w:rPr>
        <w:t>são</w:t>
      </w:r>
      <w:proofErr w:type="spellEnd"/>
    </w:p>
    <w:p w14:paraId="7BCBA203" w14:textId="77777777" w:rsidR="00A20A65" w:rsidRPr="00AA02FF" w:rsidRDefault="00A20A65" w:rsidP="005A6F78">
      <w:pPr>
        <w:pStyle w:val="Corpodetexto"/>
        <w:spacing w:before="54"/>
        <w:ind w:right="107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devidas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membros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nomeados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enquanto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durarem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processos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mediante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valores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estipulados</w:t>
      </w:r>
      <w:proofErr w:type="spellEnd"/>
      <w:r w:rsidRPr="00AA02FF">
        <w:rPr>
          <w:sz w:val="20"/>
          <w:szCs w:val="20"/>
        </w:rPr>
        <w:t xml:space="preserve"> no caput </w:t>
      </w:r>
      <w:proofErr w:type="spellStart"/>
      <w:r w:rsidRPr="00AA02FF">
        <w:rPr>
          <w:sz w:val="20"/>
          <w:szCs w:val="20"/>
        </w:rPr>
        <w:t>desta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cláusula</w:t>
      </w:r>
      <w:proofErr w:type="spellEnd"/>
      <w:r w:rsidRPr="00AA02FF">
        <w:rPr>
          <w:sz w:val="20"/>
          <w:szCs w:val="20"/>
        </w:rPr>
        <w:t>.</w:t>
      </w:r>
    </w:p>
    <w:p w14:paraId="4E135409" w14:textId="77777777" w:rsidR="00A20A65" w:rsidRPr="00AA02FF" w:rsidRDefault="00A20A65" w:rsidP="005A6F78">
      <w:pPr>
        <w:pStyle w:val="Corpodetexto"/>
        <w:spacing w:before="149"/>
        <w:ind w:right="104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TERCEIRO - </w:t>
      </w:r>
      <w:r w:rsidRPr="00AA02FF">
        <w:rPr>
          <w:sz w:val="20"/>
          <w:szCs w:val="20"/>
        </w:rPr>
        <w:t xml:space="preserve">As </w:t>
      </w:r>
      <w:proofErr w:type="spellStart"/>
      <w:r w:rsidRPr="00AA02FF">
        <w:rPr>
          <w:sz w:val="20"/>
          <w:szCs w:val="20"/>
        </w:rPr>
        <w:t>gratificações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participação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Comissão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se </w:t>
      </w:r>
      <w:proofErr w:type="spellStart"/>
      <w:r w:rsidRPr="00AA02FF">
        <w:rPr>
          <w:sz w:val="20"/>
          <w:szCs w:val="20"/>
        </w:rPr>
        <w:t>incorporarão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vencimentos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servidor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cessando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seu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com o </w:t>
      </w:r>
      <w:proofErr w:type="spellStart"/>
      <w:r w:rsidRPr="00AA02FF">
        <w:rPr>
          <w:sz w:val="20"/>
          <w:szCs w:val="20"/>
        </w:rPr>
        <w:t>afastamento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deste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Comissão</w:t>
      </w:r>
      <w:proofErr w:type="spellEnd"/>
      <w:r w:rsidRPr="00AA02FF">
        <w:rPr>
          <w:sz w:val="20"/>
          <w:szCs w:val="20"/>
        </w:rPr>
        <w:t xml:space="preserve"> a que fora </w:t>
      </w:r>
      <w:proofErr w:type="spellStart"/>
      <w:r w:rsidRPr="00AA02FF">
        <w:rPr>
          <w:sz w:val="20"/>
          <w:szCs w:val="20"/>
        </w:rPr>
        <w:t>nomeado</w:t>
      </w:r>
      <w:proofErr w:type="spellEnd"/>
      <w:r w:rsidRPr="00AA02FF">
        <w:rPr>
          <w:sz w:val="20"/>
          <w:szCs w:val="20"/>
        </w:rPr>
        <w:t>.</w:t>
      </w:r>
    </w:p>
    <w:p w14:paraId="568BBC5A" w14:textId="77777777" w:rsidR="00A20A65" w:rsidRPr="00AA02FF" w:rsidRDefault="00A20A65" w:rsidP="005A6F78">
      <w:pPr>
        <w:pStyle w:val="Corpodetexto"/>
        <w:spacing w:before="151"/>
        <w:ind w:right="108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QUARTO </w:t>
      </w:r>
      <w:r w:rsidRPr="00AA02FF">
        <w:rPr>
          <w:sz w:val="20"/>
          <w:szCs w:val="20"/>
        </w:rPr>
        <w:t xml:space="preserve">No </w:t>
      </w:r>
      <w:proofErr w:type="spellStart"/>
      <w:r w:rsidRPr="00AA02FF">
        <w:rPr>
          <w:sz w:val="20"/>
          <w:szCs w:val="20"/>
        </w:rPr>
        <w:t>pagamento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férias</w:t>
      </w:r>
      <w:proofErr w:type="spellEnd"/>
      <w:r w:rsidRPr="00AA02FF">
        <w:rPr>
          <w:sz w:val="20"/>
          <w:szCs w:val="20"/>
        </w:rPr>
        <w:t xml:space="preserve"> e da </w:t>
      </w:r>
      <w:proofErr w:type="spellStart"/>
      <w:r w:rsidRPr="00AA02FF">
        <w:rPr>
          <w:sz w:val="20"/>
          <w:szCs w:val="20"/>
        </w:rPr>
        <w:t>gratificação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natalina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devida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gratificação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participação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Comissão</w:t>
      </w:r>
      <w:proofErr w:type="spellEnd"/>
      <w:r w:rsidRPr="00AA02FF">
        <w:rPr>
          <w:sz w:val="20"/>
          <w:szCs w:val="20"/>
        </w:rPr>
        <w:t>.</w:t>
      </w:r>
    </w:p>
    <w:p w14:paraId="49C5B5CA" w14:textId="77777777" w:rsidR="00A20A65" w:rsidRPr="00AA02FF" w:rsidRDefault="00A20A65" w:rsidP="005A6F78">
      <w:pPr>
        <w:pStyle w:val="Ttulo1"/>
        <w:spacing w:before="149"/>
        <w:rPr>
          <w:sz w:val="20"/>
          <w:szCs w:val="20"/>
        </w:rPr>
      </w:pPr>
      <w:r w:rsidRPr="00AA02FF">
        <w:rPr>
          <w:sz w:val="20"/>
          <w:szCs w:val="20"/>
        </w:rPr>
        <w:t>CLAUSULA 6</w:t>
      </w:r>
      <w:r w:rsidR="00613575">
        <w:rPr>
          <w:sz w:val="20"/>
          <w:szCs w:val="20"/>
        </w:rPr>
        <w:t>3</w:t>
      </w:r>
      <w:r w:rsidRPr="00AA02FF">
        <w:rPr>
          <w:sz w:val="20"/>
          <w:szCs w:val="20"/>
        </w:rPr>
        <w:t>a.: PROCESSO ADMINISTRATIVO</w:t>
      </w:r>
    </w:p>
    <w:p w14:paraId="40DBF234" w14:textId="77777777" w:rsidR="00A20A65" w:rsidRPr="00AA02FF" w:rsidRDefault="00A20A65" w:rsidP="005A6F78">
      <w:pPr>
        <w:pStyle w:val="Corpodetexto"/>
        <w:ind w:right="103"/>
        <w:rPr>
          <w:sz w:val="20"/>
          <w:szCs w:val="20"/>
        </w:rPr>
      </w:pPr>
      <w:r w:rsidRPr="00AA02FF">
        <w:rPr>
          <w:sz w:val="20"/>
          <w:szCs w:val="20"/>
        </w:rPr>
        <w:t xml:space="preserve">As </w:t>
      </w:r>
      <w:proofErr w:type="spellStart"/>
      <w:r w:rsidRPr="00AA02FF">
        <w:rPr>
          <w:sz w:val="20"/>
          <w:szCs w:val="20"/>
        </w:rPr>
        <w:t>demissões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somente</w:t>
      </w:r>
      <w:proofErr w:type="spellEnd"/>
      <w:r w:rsidRPr="00AA02FF">
        <w:rPr>
          <w:sz w:val="20"/>
          <w:szCs w:val="20"/>
        </w:rPr>
        <w:t xml:space="preserve"> se </w:t>
      </w:r>
      <w:proofErr w:type="spellStart"/>
      <w:r w:rsidRPr="00AA02FF">
        <w:rPr>
          <w:sz w:val="20"/>
          <w:szCs w:val="20"/>
        </w:rPr>
        <w:t>procederão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mediante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abertura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inquérito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t>apuração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falta</w:t>
      </w:r>
      <w:proofErr w:type="spellEnd"/>
      <w:r w:rsidRPr="00AA02FF">
        <w:rPr>
          <w:sz w:val="20"/>
          <w:szCs w:val="20"/>
        </w:rPr>
        <w:t xml:space="preserve"> grave e/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processo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administrativo</w:t>
      </w:r>
      <w:proofErr w:type="spellEnd"/>
      <w:r w:rsidRPr="00AA02FF">
        <w:rPr>
          <w:sz w:val="20"/>
          <w:szCs w:val="20"/>
        </w:rPr>
        <w:t xml:space="preserve">. 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>/</w:t>
      </w:r>
      <w:proofErr w:type="spellStart"/>
      <w:r w:rsidRPr="00AA02FF">
        <w:rPr>
          <w:sz w:val="20"/>
          <w:szCs w:val="20"/>
        </w:rPr>
        <w:t>Ordem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comunicará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SINDIFISC da </w:t>
      </w:r>
      <w:proofErr w:type="spellStart"/>
      <w:r w:rsidRPr="00AA02FF">
        <w:rPr>
          <w:sz w:val="20"/>
          <w:szCs w:val="20"/>
        </w:rPr>
        <w:t>abertura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inquérito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ou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processo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administrativo</w:t>
      </w:r>
      <w:proofErr w:type="spellEnd"/>
      <w:r w:rsidRPr="00AA02FF">
        <w:rPr>
          <w:sz w:val="20"/>
          <w:szCs w:val="20"/>
        </w:rPr>
        <w:t xml:space="preserve"> contra </w:t>
      </w:r>
      <w:proofErr w:type="spellStart"/>
      <w:r w:rsidRPr="00AA02FF">
        <w:rPr>
          <w:sz w:val="20"/>
          <w:szCs w:val="20"/>
        </w:rPr>
        <w:t>qualquer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funcionário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garantirá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participação</w:t>
      </w:r>
      <w:proofErr w:type="spellEnd"/>
      <w:r w:rsidRPr="00AA02FF">
        <w:rPr>
          <w:sz w:val="20"/>
          <w:szCs w:val="20"/>
        </w:rPr>
        <w:t xml:space="preserve"> do SINDIFISC, para </w:t>
      </w:r>
      <w:proofErr w:type="spellStart"/>
      <w:r w:rsidRPr="00AA02FF">
        <w:rPr>
          <w:sz w:val="20"/>
          <w:szCs w:val="20"/>
        </w:rPr>
        <w:t>acompanhamento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assunto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até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sua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conclusão</w:t>
      </w:r>
      <w:proofErr w:type="spellEnd"/>
      <w:r w:rsidRPr="00AA02FF">
        <w:rPr>
          <w:sz w:val="20"/>
          <w:szCs w:val="20"/>
        </w:rPr>
        <w:t>.</w:t>
      </w:r>
    </w:p>
    <w:p w14:paraId="50E79D57" w14:textId="77777777" w:rsidR="00F425BD" w:rsidRPr="007667AA" w:rsidRDefault="00F425BD" w:rsidP="005A6F78">
      <w:pPr>
        <w:pStyle w:val="PargrafodaLista"/>
        <w:tabs>
          <w:tab w:val="left" w:pos="479"/>
        </w:tabs>
        <w:ind w:right="0" w:firstLine="0"/>
        <w:rPr>
          <w:sz w:val="12"/>
          <w:szCs w:val="12"/>
        </w:rPr>
      </w:pPr>
    </w:p>
    <w:p w14:paraId="608BF463" w14:textId="77777777" w:rsidR="00F425BD" w:rsidRPr="00AA02FF" w:rsidRDefault="00F425BD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CLAUSULA 6</w:t>
      </w:r>
      <w:r w:rsidR="00613575">
        <w:rPr>
          <w:sz w:val="20"/>
          <w:szCs w:val="20"/>
        </w:rPr>
        <w:t>4</w:t>
      </w:r>
      <w:r w:rsidRPr="00AA02FF">
        <w:rPr>
          <w:sz w:val="20"/>
          <w:szCs w:val="20"/>
        </w:rPr>
        <w:t>a.:   ESTÁGIO OBRIGATÓRIO - COMPENSAÇÃO DE HORAS</w:t>
      </w:r>
    </w:p>
    <w:p w14:paraId="742B5560" w14:textId="77777777" w:rsidR="00F425BD" w:rsidRPr="00AA02FF" w:rsidRDefault="00F425BD" w:rsidP="005A6F78">
      <w:pPr>
        <w:pStyle w:val="Corpodetexto"/>
        <w:ind w:right="101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servidor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estudante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realizar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estágio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obrigatório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horário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quando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comprovada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incompatibilidade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horário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estágio</w:t>
      </w:r>
      <w:proofErr w:type="spellEnd"/>
      <w:r w:rsidRPr="00AA02FF">
        <w:rPr>
          <w:sz w:val="20"/>
          <w:szCs w:val="20"/>
        </w:rPr>
        <w:t xml:space="preserve"> com a jornada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concedido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horário</w:t>
      </w:r>
      <w:proofErr w:type="spellEnd"/>
      <w:r w:rsidRPr="00AA02FF">
        <w:rPr>
          <w:sz w:val="20"/>
          <w:szCs w:val="20"/>
        </w:rPr>
        <w:t xml:space="preserve"> especial, </w:t>
      </w:r>
      <w:proofErr w:type="spellStart"/>
      <w:r w:rsidRPr="00AA02FF">
        <w:rPr>
          <w:sz w:val="20"/>
          <w:szCs w:val="20"/>
        </w:rPr>
        <w:t>mediante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compensação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horário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nos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termos</w:t>
      </w:r>
      <w:proofErr w:type="spellEnd"/>
      <w:r w:rsidRPr="00AA02FF">
        <w:rPr>
          <w:sz w:val="20"/>
          <w:szCs w:val="20"/>
        </w:rPr>
        <w:t xml:space="preserve"> da </w:t>
      </w:r>
      <w:proofErr w:type="spellStart"/>
      <w:r w:rsidRPr="00AA02FF">
        <w:rPr>
          <w:sz w:val="20"/>
          <w:szCs w:val="20"/>
        </w:rPr>
        <w:t>legislação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vigente</w:t>
      </w:r>
      <w:proofErr w:type="spellEnd"/>
      <w:r w:rsidRPr="00AA02FF">
        <w:rPr>
          <w:sz w:val="20"/>
          <w:szCs w:val="20"/>
        </w:rPr>
        <w:t>.</w:t>
      </w:r>
    </w:p>
    <w:p w14:paraId="3D7734CB" w14:textId="77777777" w:rsidR="00F425BD" w:rsidRPr="007445F3" w:rsidRDefault="00F425BD" w:rsidP="005A6F78">
      <w:pPr>
        <w:pStyle w:val="Corpodetexto"/>
        <w:ind w:left="0"/>
        <w:rPr>
          <w:sz w:val="12"/>
          <w:szCs w:val="12"/>
        </w:rPr>
      </w:pPr>
    </w:p>
    <w:p w14:paraId="21311F66" w14:textId="77777777" w:rsidR="00F425BD" w:rsidRPr="00AA02FF" w:rsidRDefault="00F425BD" w:rsidP="005A6F78">
      <w:pPr>
        <w:pStyle w:val="Corpodetexto"/>
        <w:ind w:right="102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PRIMEIRO: </w:t>
      </w:r>
      <w:r w:rsidRPr="00AA02FF">
        <w:rPr>
          <w:sz w:val="20"/>
          <w:szCs w:val="20"/>
        </w:rPr>
        <w:t xml:space="preserve">DA </w:t>
      </w:r>
      <w:proofErr w:type="spellStart"/>
      <w:r w:rsidRPr="00AA02FF">
        <w:rPr>
          <w:sz w:val="20"/>
          <w:szCs w:val="20"/>
        </w:rPr>
        <w:t>Compensação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Controle</w:t>
      </w:r>
      <w:proofErr w:type="spellEnd"/>
      <w:r w:rsidRPr="00AA02FF">
        <w:rPr>
          <w:sz w:val="20"/>
          <w:szCs w:val="20"/>
        </w:rPr>
        <w:t xml:space="preserve"> das horas - O Banco de horas </w:t>
      </w:r>
      <w:proofErr w:type="spellStart"/>
      <w:r w:rsidRPr="00AA02FF">
        <w:rPr>
          <w:sz w:val="20"/>
          <w:szCs w:val="20"/>
        </w:rPr>
        <w:t>terá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finalidade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compensar</w:t>
      </w:r>
      <w:proofErr w:type="spellEnd"/>
      <w:r w:rsidRPr="00AA02FF">
        <w:rPr>
          <w:sz w:val="20"/>
          <w:szCs w:val="20"/>
        </w:rPr>
        <w:t xml:space="preserve"> as horas de ESTÁGIO OBRIGATÓRIO </w:t>
      </w:r>
      <w:proofErr w:type="spellStart"/>
      <w:r w:rsidRPr="00AA02FF">
        <w:rPr>
          <w:sz w:val="20"/>
          <w:szCs w:val="20"/>
        </w:rPr>
        <w:t>efetuado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dentro</w:t>
      </w:r>
      <w:proofErr w:type="spellEnd"/>
      <w:r w:rsidRPr="00AA02FF">
        <w:rPr>
          <w:sz w:val="20"/>
          <w:szCs w:val="20"/>
        </w:rPr>
        <w:t xml:space="preserve"> da jornada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contratual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limitadas</w:t>
      </w:r>
      <w:proofErr w:type="spellEnd"/>
      <w:r w:rsidRPr="00AA02FF">
        <w:rPr>
          <w:sz w:val="20"/>
          <w:szCs w:val="20"/>
        </w:rPr>
        <w:t xml:space="preserve"> a 10 horas </w:t>
      </w:r>
      <w:proofErr w:type="spellStart"/>
      <w:r w:rsidRPr="00AA02FF">
        <w:rPr>
          <w:sz w:val="20"/>
          <w:szCs w:val="20"/>
        </w:rPr>
        <w:t>mensais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cujas</w:t>
      </w:r>
      <w:proofErr w:type="spellEnd"/>
      <w:r w:rsidRPr="00AA02FF">
        <w:rPr>
          <w:sz w:val="20"/>
          <w:szCs w:val="20"/>
        </w:rPr>
        <w:t xml:space="preserve"> horas </w:t>
      </w:r>
      <w:proofErr w:type="spellStart"/>
      <w:r w:rsidRPr="00AA02FF">
        <w:rPr>
          <w:sz w:val="20"/>
          <w:szCs w:val="20"/>
        </w:rPr>
        <w:t>creditadas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Banco de Horas </w:t>
      </w:r>
      <w:proofErr w:type="spellStart"/>
      <w:r w:rsidRPr="00AA02FF">
        <w:rPr>
          <w:sz w:val="20"/>
          <w:szCs w:val="20"/>
        </w:rPr>
        <w:t>Negativo</w:t>
      </w:r>
      <w:proofErr w:type="spellEnd"/>
      <w:r w:rsidRPr="00AA02FF">
        <w:rPr>
          <w:sz w:val="20"/>
          <w:szCs w:val="20"/>
        </w:rPr>
        <w:t>;</w:t>
      </w:r>
    </w:p>
    <w:p w14:paraId="748E42C0" w14:textId="77777777" w:rsidR="00F425BD" w:rsidRPr="007445F3" w:rsidRDefault="00F425BD" w:rsidP="005A6F78">
      <w:pPr>
        <w:pStyle w:val="Corpodetexto"/>
        <w:ind w:left="0"/>
        <w:rPr>
          <w:sz w:val="12"/>
          <w:szCs w:val="12"/>
        </w:rPr>
      </w:pPr>
    </w:p>
    <w:p w14:paraId="10A3B085" w14:textId="77777777" w:rsidR="00F425BD" w:rsidRPr="00AA02FF" w:rsidRDefault="00F425BD" w:rsidP="005A6F78">
      <w:pPr>
        <w:pStyle w:val="PargrafodaLista"/>
        <w:numPr>
          <w:ilvl w:val="0"/>
          <w:numId w:val="3"/>
        </w:numPr>
        <w:tabs>
          <w:tab w:val="left" w:pos="258"/>
        </w:tabs>
        <w:spacing w:before="0"/>
        <w:ind w:firstLine="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Todas</w:t>
      </w:r>
      <w:proofErr w:type="spellEnd"/>
      <w:r w:rsidRPr="00AA02FF">
        <w:rPr>
          <w:sz w:val="20"/>
          <w:szCs w:val="20"/>
        </w:rPr>
        <w:t xml:space="preserve"> as horas de </w:t>
      </w:r>
      <w:proofErr w:type="spellStart"/>
      <w:r w:rsidRPr="00AA02FF">
        <w:rPr>
          <w:sz w:val="20"/>
          <w:szCs w:val="20"/>
        </w:rPr>
        <w:t>estágio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registradas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controles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horário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respectivos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armazenadas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documento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designado</w:t>
      </w:r>
      <w:proofErr w:type="spellEnd"/>
      <w:r w:rsidRPr="00AA02FF">
        <w:rPr>
          <w:sz w:val="20"/>
          <w:szCs w:val="20"/>
        </w:rPr>
        <w:t xml:space="preserve"> "</w:t>
      </w:r>
      <w:proofErr w:type="spellStart"/>
      <w:r w:rsidRPr="00AA02FF">
        <w:rPr>
          <w:sz w:val="20"/>
          <w:szCs w:val="20"/>
        </w:rPr>
        <w:t>Controle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compensação</w:t>
      </w:r>
      <w:proofErr w:type="spellEnd"/>
      <w:r w:rsidRPr="00AA02FF">
        <w:rPr>
          <w:sz w:val="20"/>
          <w:szCs w:val="20"/>
        </w:rPr>
        <w:t xml:space="preserve"> de horas", </w:t>
      </w:r>
      <w:proofErr w:type="spellStart"/>
      <w:r w:rsidRPr="00AA02FF">
        <w:rPr>
          <w:sz w:val="20"/>
          <w:szCs w:val="20"/>
        </w:rPr>
        <w:t>sendo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assegurado</w:t>
      </w:r>
      <w:proofErr w:type="spellEnd"/>
      <w:r w:rsidRPr="00AA02FF">
        <w:rPr>
          <w:sz w:val="20"/>
          <w:szCs w:val="20"/>
        </w:rPr>
        <w:t xml:space="preserve"> livre </w:t>
      </w:r>
      <w:proofErr w:type="spellStart"/>
      <w:r w:rsidRPr="00AA02FF">
        <w:rPr>
          <w:sz w:val="20"/>
          <w:szCs w:val="20"/>
        </w:rPr>
        <w:t>acesso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pacing w:val="-15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documento</w:t>
      </w:r>
      <w:proofErr w:type="spellEnd"/>
      <w:r w:rsidRPr="00AA02FF">
        <w:rPr>
          <w:sz w:val="20"/>
          <w:szCs w:val="20"/>
        </w:rPr>
        <w:t>.</w:t>
      </w:r>
    </w:p>
    <w:p w14:paraId="72B7A007" w14:textId="77777777" w:rsidR="00F425BD" w:rsidRPr="007445F3" w:rsidRDefault="00F425BD" w:rsidP="005A6F78">
      <w:pPr>
        <w:pStyle w:val="Corpodetexto"/>
        <w:ind w:left="0"/>
        <w:rPr>
          <w:sz w:val="12"/>
          <w:szCs w:val="12"/>
        </w:rPr>
      </w:pPr>
    </w:p>
    <w:p w14:paraId="098311DA" w14:textId="77777777" w:rsidR="00F425BD" w:rsidRPr="00AA02FF" w:rsidRDefault="00F425BD" w:rsidP="005A6F78">
      <w:pPr>
        <w:pStyle w:val="PargrafodaLista"/>
        <w:numPr>
          <w:ilvl w:val="0"/>
          <w:numId w:val="3"/>
        </w:numPr>
        <w:tabs>
          <w:tab w:val="left" w:pos="421"/>
        </w:tabs>
        <w:spacing w:before="0"/>
        <w:ind w:right="102" w:firstLine="0"/>
        <w:rPr>
          <w:sz w:val="20"/>
          <w:szCs w:val="20"/>
        </w:rPr>
      </w:pPr>
      <w:r w:rsidRPr="00AA02FF">
        <w:rPr>
          <w:sz w:val="20"/>
          <w:szCs w:val="20"/>
        </w:rPr>
        <w:t xml:space="preserve">A </w:t>
      </w:r>
      <w:proofErr w:type="spellStart"/>
      <w:r w:rsidRPr="00AA02FF">
        <w:rPr>
          <w:sz w:val="20"/>
          <w:szCs w:val="20"/>
        </w:rPr>
        <w:t>critério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, as </w:t>
      </w:r>
      <w:proofErr w:type="spellStart"/>
      <w:r w:rsidRPr="00AA02FF">
        <w:rPr>
          <w:sz w:val="20"/>
          <w:szCs w:val="20"/>
        </w:rPr>
        <w:t>frações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inferiores</w:t>
      </w:r>
      <w:proofErr w:type="spellEnd"/>
      <w:r w:rsidRPr="00AA02FF">
        <w:rPr>
          <w:sz w:val="20"/>
          <w:szCs w:val="20"/>
        </w:rPr>
        <w:t xml:space="preserve"> </w:t>
      </w:r>
      <w:r w:rsidR="00D24CA7" w:rsidRPr="00AA02FF">
        <w:rPr>
          <w:sz w:val="20"/>
          <w:szCs w:val="20"/>
        </w:rPr>
        <w:t>4 horas</w:t>
      </w:r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podem</w:t>
      </w:r>
      <w:proofErr w:type="spellEnd"/>
      <w:r w:rsidRPr="00AA02FF">
        <w:rPr>
          <w:sz w:val="20"/>
          <w:szCs w:val="20"/>
        </w:rPr>
        <w:t xml:space="preserve"> ser </w:t>
      </w:r>
      <w:proofErr w:type="spellStart"/>
      <w:r w:rsidRPr="00AA02FF">
        <w:rPr>
          <w:sz w:val="20"/>
          <w:szCs w:val="20"/>
        </w:rPr>
        <w:t>acumuladas</w:t>
      </w:r>
      <w:proofErr w:type="spellEnd"/>
      <w:r w:rsidRPr="00AA02FF">
        <w:rPr>
          <w:sz w:val="20"/>
          <w:szCs w:val="20"/>
        </w:rPr>
        <w:t xml:space="preserve"> para o </w:t>
      </w:r>
      <w:proofErr w:type="spellStart"/>
      <w:r w:rsidRPr="00AA02FF">
        <w:rPr>
          <w:sz w:val="20"/>
          <w:szCs w:val="20"/>
        </w:rPr>
        <w:t>próximo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aquisitivo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desde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haja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anuência</w:t>
      </w:r>
      <w:proofErr w:type="spellEnd"/>
      <w:r w:rsidRPr="00AA02FF">
        <w:rPr>
          <w:sz w:val="20"/>
          <w:szCs w:val="20"/>
        </w:rPr>
        <w:t xml:space="preserve"> do</w:t>
      </w:r>
      <w:r w:rsidRPr="00AA02FF">
        <w:rPr>
          <w:spacing w:val="-15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empregador</w:t>
      </w:r>
      <w:proofErr w:type="spellEnd"/>
      <w:r w:rsidRPr="00AA02FF">
        <w:rPr>
          <w:sz w:val="20"/>
          <w:szCs w:val="20"/>
        </w:rPr>
        <w:t>.</w:t>
      </w:r>
    </w:p>
    <w:p w14:paraId="04507B7E" w14:textId="77777777" w:rsidR="00F425BD" w:rsidRPr="00AA02FF" w:rsidRDefault="00F425BD" w:rsidP="005A6F78">
      <w:pPr>
        <w:pStyle w:val="PargrafodaLista"/>
        <w:tabs>
          <w:tab w:val="left" w:pos="421"/>
        </w:tabs>
        <w:spacing w:before="0"/>
        <w:ind w:left="118" w:right="102" w:firstLine="0"/>
        <w:rPr>
          <w:sz w:val="20"/>
          <w:szCs w:val="20"/>
        </w:rPr>
      </w:pPr>
    </w:p>
    <w:p w14:paraId="1E9E3318" w14:textId="77777777" w:rsidR="00F425BD" w:rsidRPr="00AA02FF" w:rsidRDefault="00F425BD" w:rsidP="005A6F78">
      <w:pPr>
        <w:pStyle w:val="PargrafodaLista"/>
        <w:numPr>
          <w:ilvl w:val="0"/>
          <w:numId w:val="3"/>
        </w:numPr>
        <w:tabs>
          <w:tab w:val="left" w:pos="496"/>
        </w:tabs>
        <w:spacing w:before="54"/>
        <w:ind w:firstLine="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descontadas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nem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computadas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como</w:t>
      </w:r>
      <w:proofErr w:type="spellEnd"/>
      <w:r w:rsidRPr="00AA02FF">
        <w:rPr>
          <w:sz w:val="20"/>
          <w:szCs w:val="20"/>
        </w:rPr>
        <w:t xml:space="preserve"> jornada </w:t>
      </w:r>
      <w:proofErr w:type="spellStart"/>
      <w:r w:rsidRPr="00AA02FF">
        <w:rPr>
          <w:sz w:val="20"/>
          <w:szCs w:val="20"/>
        </w:rPr>
        <w:t>extraordinária</w:t>
      </w:r>
      <w:proofErr w:type="spellEnd"/>
      <w:r w:rsidRPr="00AA02FF">
        <w:rPr>
          <w:sz w:val="20"/>
          <w:szCs w:val="20"/>
        </w:rPr>
        <w:t xml:space="preserve"> as </w:t>
      </w:r>
      <w:proofErr w:type="spellStart"/>
      <w:r w:rsidRPr="00AA02FF">
        <w:rPr>
          <w:sz w:val="20"/>
          <w:szCs w:val="20"/>
        </w:rPr>
        <w:t>variações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horário</w:t>
      </w:r>
      <w:proofErr w:type="spellEnd"/>
      <w:r w:rsidRPr="00AA02FF">
        <w:rPr>
          <w:sz w:val="20"/>
          <w:szCs w:val="20"/>
        </w:rPr>
        <w:t xml:space="preserve"> no </w:t>
      </w:r>
      <w:proofErr w:type="spellStart"/>
      <w:r w:rsidRPr="00AA02FF">
        <w:rPr>
          <w:sz w:val="20"/>
          <w:szCs w:val="20"/>
        </w:rPr>
        <w:t>registro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ponto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excedentes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cinco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minutos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observado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limite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máximo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dez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minutos</w:t>
      </w:r>
      <w:proofErr w:type="spellEnd"/>
      <w:r w:rsidRPr="00AA02FF">
        <w:rPr>
          <w:spacing w:val="-9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diários</w:t>
      </w:r>
      <w:proofErr w:type="spellEnd"/>
      <w:r w:rsidRPr="00AA02FF">
        <w:rPr>
          <w:sz w:val="20"/>
          <w:szCs w:val="20"/>
        </w:rPr>
        <w:t>.</w:t>
      </w:r>
    </w:p>
    <w:p w14:paraId="361ADA8A" w14:textId="77777777" w:rsidR="00F425BD" w:rsidRPr="007445F3" w:rsidRDefault="00F425BD" w:rsidP="005A6F78">
      <w:pPr>
        <w:pStyle w:val="Corpodetexto"/>
        <w:ind w:left="0"/>
        <w:rPr>
          <w:sz w:val="12"/>
          <w:szCs w:val="12"/>
        </w:rPr>
      </w:pPr>
    </w:p>
    <w:p w14:paraId="3F3EAA2A" w14:textId="77777777" w:rsidR="00F425BD" w:rsidRPr="00AA02FF" w:rsidRDefault="00F425BD" w:rsidP="005A6F78">
      <w:pPr>
        <w:pStyle w:val="Corpodetexto"/>
        <w:ind w:right="103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SEGUNDO: </w:t>
      </w:r>
      <w:r w:rsidRPr="00AA02FF">
        <w:rPr>
          <w:sz w:val="20"/>
          <w:szCs w:val="20"/>
        </w:rPr>
        <w:t xml:space="preserve">Aviso de </w:t>
      </w:r>
      <w:proofErr w:type="spellStart"/>
      <w:r w:rsidRPr="00AA02FF">
        <w:rPr>
          <w:sz w:val="20"/>
          <w:szCs w:val="20"/>
        </w:rPr>
        <w:t>Compensação</w:t>
      </w:r>
      <w:proofErr w:type="spellEnd"/>
      <w:r w:rsidRPr="00AA02FF">
        <w:rPr>
          <w:sz w:val="20"/>
          <w:szCs w:val="20"/>
        </w:rPr>
        <w:t xml:space="preserve"> - Para </w:t>
      </w:r>
      <w:proofErr w:type="spellStart"/>
      <w:r w:rsidRPr="00AA02FF">
        <w:rPr>
          <w:sz w:val="20"/>
          <w:szCs w:val="20"/>
        </w:rPr>
        <w:t>compensar</w:t>
      </w:r>
      <w:proofErr w:type="spellEnd"/>
      <w:r w:rsidRPr="00AA02FF">
        <w:rPr>
          <w:sz w:val="20"/>
          <w:szCs w:val="20"/>
        </w:rPr>
        <w:t xml:space="preserve"> as horas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trabalhadas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lastRenderedPageBreak/>
        <w:t>creditadas</w:t>
      </w:r>
      <w:proofErr w:type="spellEnd"/>
      <w:r w:rsidRPr="00AA02FF">
        <w:rPr>
          <w:sz w:val="20"/>
          <w:szCs w:val="20"/>
        </w:rPr>
        <w:t xml:space="preserve"> no BANCO DE HORAS NEGATIVO, 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poderá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exigir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prorrogação</w:t>
      </w:r>
      <w:proofErr w:type="spellEnd"/>
      <w:r w:rsidRPr="00AA02FF">
        <w:rPr>
          <w:sz w:val="20"/>
          <w:szCs w:val="20"/>
        </w:rPr>
        <w:t xml:space="preserve"> de jornada, </w:t>
      </w:r>
      <w:proofErr w:type="spellStart"/>
      <w:r w:rsidRPr="00AA02FF">
        <w:rPr>
          <w:sz w:val="20"/>
          <w:szCs w:val="20"/>
        </w:rPr>
        <w:t>desde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previamente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informado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. 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que </w:t>
      </w:r>
      <w:proofErr w:type="spellStart"/>
      <w:r w:rsidRPr="00AA02FF">
        <w:rPr>
          <w:sz w:val="20"/>
          <w:szCs w:val="20"/>
        </w:rPr>
        <w:t>desejar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compensar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dia</w:t>
      </w:r>
      <w:proofErr w:type="spellEnd"/>
      <w:r w:rsidRPr="00AA02FF">
        <w:rPr>
          <w:sz w:val="20"/>
          <w:szCs w:val="20"/>
        </w:rPr>
        <w:t xml:space="preserve">/horas de </w:t>
      </w:r>
      <w:proofErr w:type="spellStart"/>
      <w:r w:rsidRPr="00AA02FF">
        <w:rPr>
          <w:sz w:val="20"/>
          <w:szCs w:val="20"/>
        </w:rPr>
        <w:t>serviço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também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deverá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solicitar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anuência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através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seu</w:t>
      </w:r>
      <w:proofErr w:type="spellEnd"/>
      <w:r w:rsidRPr="00AA02FF">
        <w:rPr>
          <w:sz w:val="20"/>
          <w:szCs w:val="20"/>
        </w:rPr>
        <w:t xml:space="preserve"> superior </w:t>
      </w:r>
      <w:proofErr w:type="spellStart"/>
      <w:r w:rsidRPr="00AA02FF">
        <w:rPr>
          <w:sz w:val="20"/>
          <w:szCs w:val="20"/>
        </w:rPr>
        <w:t>imediato</w:t>
      </w:r>
      <w:proofErr w:type="spellEnd"/>
      <w:r w:rsidRPr="00AA02FF">
        <w:rPr>
          <w:sz w:val="20"/>
          <w:szCs w:val="20"/>
        </w:rPr>
        <w:t xml:space="preserve">, sob </w:t>
      </w:r>
      <w:proofErr w:type="spellStart"/>
      <w:r w:rsidRPr="00AA02FF">
        <w:rPr>
          <w:sz w:val="20"/>
          <w:szCs w:val="20"/>
        </w:rPr>
        <w:t>pena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ter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sua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ausência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considerada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como</w:t>
      </w:r>
      <w:proofErr w:type="spellEnd"/>
      <w:r w:rsidRPr="00AA02FF">
        <w:rPr>
          <w:spacing w:val="-3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falta</w:t>
      </w:r>
      <w:proofErr w:type="spellEnd"/>
      <w:r w:rsidRPr="00AA02FF">
        <w:rPr>
          <w:sz w:val="20"/>
          <w:szCs w:val="20"/>
        </w:rPr>
        <w:t>.</w:t>
      </w:r>
    </w:p>
    <w:p w14:paraId="6212D26A" w14:textId="77777777" w:rsidR="00F425BD" w:rsidRPr="007445F3" w:rsidRDefault="00F425BD" w:rsidP="005A6F78">
      <w:pPr>
        <w:pStyle w:val="Corpodetexto"/>
        <w:ind w:left="0"/>
        <w:rPr>
          <w:sz w:val="12"/>
          <w:szCs w:val="12"/>
        </w:rPr>
      </w:pPr>
    </w:p>
    <w:p w14:paraId="071F1F74" w14:textId="77777777" w:rsidR="00F425BD" w:rsidRPr="00AA02FF" w:rsidRDefault="00F425BD" w:rsidP="005A6F78">
      <w:pPr>
        <w:spacing w:line="275" w:lineRule="exact"/>
        <w:ind w:left="118"/>
        <w:jc w:val="both"/>
        <w:rPr>
          <w:sz w:val="20"/>
          <w:szCs w:val="20"/>
        </w:rPr>
      </w:pPr>
      <w:r w:rsidRPr="00AA02FF">
        <w:rPr>
          <w:b/>
          <w:bCs/>
          <w:sz w:val="20"/>
          <w:szCs w:val="20"/>
        </w:rPr>
        <w:t xml:space="preserve">PARÁGRAFO TERCEIRO: </w:t>
      </w:r>
      <w:proofErr w:type="spellStart"/>
      <w:r w:rsidRPr="00AA02FF">
        <w:rPr>
          <w:sz w:val="20"/>
          <w:szCs w:val="20"/>
        </w:rPr>
        <w:t>Fechamento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créditos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débitos</w:t>
      </w:r>
      <w:proofErr w:type="spellEnd"/>
      <w:r w:rsidRPr="00AA02FF">
        <w:rPr>
          <w:sz w:val="20"/>
          <w:szCs w:val="20"/>
        </w:rPr>
        <w:t>;</w:t>
      </w:r>
    </w:p>
    <w:p w14:paraId="50064AAE" w14:textId="77777777" w:rsidR="00F425BD" w:rsidRPr="00AA02FF" w:rsidRDefault="00F425BD" w:rsidP="005A6F78">
      <w:pPr>
        <w:pStyle w:val="PargrafodaLista"/>
        <w:numPr>
          <w:ilvl w:val="0"/>
          <w:numId w:val="2"/>
        </w:numPr>
        <w:tabs>
          <w:tab w:val="left" w:pos="313"/>
        </w:tabs>
        <w:spacing w:before="0" w:line="242" w:lineRule="auto"/>
        <w:ind w:firstLine="60"/>
        <w:rPr>
          <w:sz w:val="20"/>
          <w:szCs w:val="20"/>
        </w:rPr>
      </w:pPr>
      <w:r w:rsidRPr="00AA02FF">
        <w:rPr>
          <w:sz w:val="20"/>
          <w:szCs w:val="20"/>
        </w:rPr>
        <w:t xml:space="preserve">- O </w:t>
      </w:r>
      <w:proofErr w:type="spellStart"/>
      <w:r w:rsidRPr="00AA02FF">
        <w:rPr>
          <w:sz w:val="20"/>
          <w:szCs w:val="20"/>
        </w:rPr>
        <w:t>fechamento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créditos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débitos</w:t>
      </w:r>
      <w:proofErr w:type="spellEnd"/>
      <w:r w:rsidRPr="00AA02FF">
        <w:rPr>
          <w:sz w:val="20"/>
          <w:szCs w:val="20"/>
        </w:rPr>
        <w:t xml:space="preserve"> de horas de </w:t>
      </w:r>
      <w:proofErr w:type="spellStart"/>
      <w:r w:rsidRPr="00AA02FF">
        <w:rPr>
          <w:sz w:val="20"/>
          <w:szCs w:val="20"/>
        </w:rPr>
        <w:t>cada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será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efetuado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cada</w:t>
      </w:r>
      <w:proofErr w:type="spellEnd"/>
      <w:r w:rsidRPr="00AA02FF">
        <w:rPr>
          <w:sz w:val="20"/>
          <w:szCs w:val="20"/>
        </w:rPr>
        <w:t xml:space="preserve"> 180 (cento e </w:t>
      </w:r>
      <w:proofErr w:type="spellStart"/>
      <w:r w:rsidRPr="00AA02FF">
        <w:rPr>
          <w:sz w:val="20"/>
          <w:szCs w:val="20"/>
        </w:rPr>
        <w:t>oitenta</w:t>
      </w:r>
      <w:proofErr w:type="spellEnd"/>
      <w:r w:rsidRPr="00AA02FF">
        <w:rPr>
          <w:sz w:val="20"/>
          <w:szCs w:val="20"/>
        </w:rPr>
        <w:t>)</w:t>
      </w:r>
      <w:r w:rsidRPr="00AA02FF">
        <w:rPr>
          <w:spacing w:val="-4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dias</w:t>
      </w:r>
      <w:proofErr w:type="spellEnd"/>
      <w:r w:rsidRPr="00AA02FF">
        <w:rPr>
          <w:sz w:val="20"/>
          <w:szCs w:val="20"/>
        </w:rPr>
        <w:t>.</w:t>
      </w:r>
    </w:p>
    <w:p w14:paraId="1C6BCF21" w14:textId="77777777" w:rsidR="00F425BD" w:rsidRPr="007445F3" w:rsidRDefault="00F425BD" w:rsidP="005A6F78">
      <w:pPr>
        <w:pStyle w:val="PargrafodaLista"/>
        <w:tabs>
          <w:tab w:val="left" w:pos="313"/>
        </w:tabs>
        <w:spacing w:before="0" w:line="242" w:lineRule="auto"/>
        <w:ind w:left="178" w:firstLine="0"/>
        <w:rPr>
          <w:sz w:val="12"/>
          <w:szCs w:val="12"/>
        </w:rPr>
      </w:pPr>
    </w:p>
    <w:p w14:paraId="6EF5D743" w14:textId="77777777" w:rsidR="00F425BD" w:rsidRPr="00AA02FF" w:rsidRDefault="00F425BD" w:rsidP="005A6F78">
      <w:pPr>
        <w:pStyle w:val="PargrafodaLista"/>
        <w:numPr>
          <w:ilvl w:val="0"/>
          <w:numId w:val="2"/>
        </w:numPr>
        <w:tabs>
          <w:tab w:val="left" w:pos="313"/>
        </w:tabs>
        <w:spacing w:before="0" w:line="242" w:lineRule="auto"/>
        <w:ind w:firstLine="60"/>
        <w:rPr>
          <w:sz w:val="20"/>
          <w:szCs w:val="20"/>
        </w:rPr>
      </w:pPr>
      <w:r w:rsidRPr="00AA02FF">
        <w:rPr>
          <w:sz w:val="20"/>
          <w:szCs w:val="20"/>
        </w:rPr>
        <w:t xml:space="preserve"> -Na </w:t>
      </w:r>
      <w:proofErr w:type="spellStart"/>
      <w:r w:rsidRPr="00AA02FF">
        <w:rPr>
          <w:sz w:val="20"/>
          <w:szCs w:val="20"/>
        </w:rPr>
        <w:t>hipótese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contar</w:t>
      </w:r>
      <w:proofErr w:type="spellEnd"/>
      <w:r w:rsidRPr="00AA02FF">
        <w:rPr>
          <w:sz w:val="20"/>
          <w:szCs w:val="20"/>
        </w:rPr>
        <w:t xml:space="preserve"> com </w:t>
      </w:r>
      <w:proofErr w:type="spellStart"/>
      <w:r w:rsidRPr="00AA02FF">
        <w:rPr>
          <w:sz w:val="20"/>
          <w:szCs w:val="20"/>
        </w:rPr>
        <w:t>débito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horas de </w:t>
      </w:r>
      <w:proofErr w:type="spellStart"/>
      <w:r w:rsidRPr="00AA02FF">
        <w:rPr>
          <w:sz w:val="20"/>
          <w:szCs w:val="20"/>
        </w:rPr>
        <w:t>trabalho</w:t>
      </w:r>
      <w:proofErr w:type="spellEnd"/>
      <w:r w:rsidRPr="00AA02FF">
        <w:rPr>
          <w:sz w:val="20"/>
          <w:szCs w:val="20"/>
        </w:rPr>
        <w:t xml:space="preserve">, no final do </w:t>
      </w:r>
      <w:proofErr w:type="spellStart"/>
      <w:r w:rsidRPr="00AA02FF">
        <w:rPr>
          <w:sz w:val="20"/>
          <w:szCs w:val="20"/>
        </w:rPr>
        <w:t>período</w:t>
      </w:r>
      <w:proofErr w:type="spellEnd"/>
      <w:r w:rsidRPr="00AA02FF">
        <w:rPr>
          <w:sz w:val="20"/>
          <w:szCs w:val="20"/>
        </w:rPr>
        <w:t xml:space="preserve">, o </w:t>
      </w:r>
      <w:proofErr w:type="spellStart"/>
      <w:r w:rsidRPr="00AA02FF">
        <w:rPr>
          <w:sz w:val="20"/>
          <w:szCs w:val="20"/>
        </w:rPr>
        <w:t>Conselho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efetuará</w:t>
      </w:r>
      <w:proofErr w:type="spellEnd"/>
      <w:r w:rsidRPr="00AA02FF">
        <w:rPr>
          <w:sz w:val="20"/>
          <w:szCs w:val="20"/>
        </w:rPr>
        <w:t xml:space="preserve"> o </w:t>
      </w:r>
      <w:proofErr w:type="spellStart"/>
      <w:r w:rsidRPr="00AA02FF">
        <w:rPr>
          <w:sz w:val="20"/>
          <w:szCs w:val="20"/>
        </w:rPr>
        <w:t>desconto</w:t>
      </w:r>
      <w:proofErr w:type="spellEnd"/>
      <w:r w:rsidRPr="00AA02FF">
        <w:rPr>
          <w:sz w:val="20"/>
          <w:szCs w:val="20"/>
        </w:rPr>
        <w:t xml:space="preserve"> das horas </w:t>
      </w:r>
      <w:proofErr w:type="spellStart"/>
      <w:r w:rsidRPr="00AA02FF">
        <w:rPr>
          <w:sz w:val="20"/>
          <w:szCs w:val="20"/>
        </w:rPr>
        <w:t>não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compensadas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nos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termos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deste</w:t>
      </w:r>
      <w:proofErr w:type="spellEnd"/>
      <w:r w:rsidRPr="00AA02FF">
        <w:rPr>
          <w:spacing w:val="-1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Acordo</w:t>
      </w:r>
      <w:proofErr w:type="spellEnd"/>
      <w:r w:rsidRPr="00AA02FF">
        <w:rPr>
          <w:sz w:val="20"/>
          <w:szCs w:val="20"/>
        </w:rPr>
        <w:t>;</w:t>
      </w:r>
    </w:p>
    <w:p w14:paraId="685020F8" w14:textId="77777777" w:rsidR="00A20A65" w:rsidRPr="007445F3" w:rsidRDefault="00A20A65" w:rsidP="005A6F78">
      <w:pPr>
        <w:pStyle w:val="Corpodetexto"/>
        <w:ind w:left="0"/>
        <w:rPr>
          <w:b/>
          <w:sz w:val="12"/>
          <w:szCs w:val="12"/>
        </w:rPr>
      </w:pPr>
    </w:p>
    <w:p w14:paraId="650DBF34" w14:textId="77777777" w:rsidR="00A20A65" w:rsidRPr="00AA02FF" w:rsidRDefault="00A20A65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CLAUSULA 6</w:t>
      </w:r>
      <w:r w:rsidR="00613575">
        <w:rPr>
          <w:sz w:val="20"/>
          <w:szCs w:val="20"/>
        </w:rPr>
        <w:t>5</w:t>
      </w:r>
      <w:r w:rsidRPr="00AA02FF">
        <w:rPr>
          <w:sz w:val="20"/>
          <w:szCs w:val="20"/>
        </w:rPr>
        <w:t>a.: VIGÊNCIA DO ACT</w:t>
      </w:r>
    </w:p>
    <w:p w14:paraId="5B6D2A6C" w14:textId="77777777" w:rsidR="00F3716F" w:rsidRPr="007445F3" w:rsidRDefault="00F3716F" w:rsidP="005A6F78">
      <w:pPr>
        <w:pStyle w:val="Ttulo1"/>
        <w:rPr>
          <w:sz w:val="12"/>
          <w:szCs w:val="12"/>
        </w:rPr>
      </w:pPr>
    </w:p>
    <w:p w14:paraId="060146BB" w14:textId="0BDBA9F5" w:rsidR="00A20A65" w:rsidRDefault="00A20A65" w:rsidP="005A6F78">
      <w:pPr>
        <w:pStyle w:val="Corpodetexto"/>
        <w:ind w:right="104"/>
        <w:rPr>
          <w:sz w:val="20"/>
          <w:szCs w:val="20"/>
        </w:rPr>
      </w:pPr>
      <w:r w:rsidRPr="00AA02FF">
        <w:rPr>
          <w:sz w:val="20"/>
          <w:szCs w:val="20"/>
        </w:rPr>
        <w:t xml:space="preserve">O </w:t>
      </w:r>
      <w:proofErr w:type="spellStart"/>
      <w:r w:rsidRPr="00AA02FF">
        <w:rPr>
          <w:sz w:val="20"/>
          <w:szCs w:val="20"/>
        </w:rPr>
        <w:t>presente</w:t>
      </w:r>
      <w:proofErr w:type="spellEnd"/>
      <w:r w:rsidRPr="00AA02FF">
        <w:rPr>
          <w:sz w:val="20"/>
          <w:szCs w:val="20"/>
        </w:rPr>
        <w:t xml:space="preserve"> ACT </w:t>
      </w:r>
      <w:proofErr w:type="spellStart"/>
      <w:r w:rsidRPr="00AA02FF">
        <w:rPr>
          <w:sz w:val="20"/>
          <w:szCs w:val="20"/>
        </w:rPr>
        <w:t>vigorará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prazo</w:t>
      </w:r>
      <w:proofErr w:type="spellEnd"/>
      <w:r w:rsidRPr="00AA02FF">
        <w:rPr>
          <w:sz w:val="20"/>
          <w:szCs w:val="20"/>
        </w:rPr>
        <w:t xml:space="preserve"> de 12 (doze) meses, a </w:t>
      </w:r>
      <w:proofErr w:type="spellStart"/>
      <w:r w:rsidRPr="00AA02FF">
        <w:rPr>
          <w:sz w:val="20"/>
          <w:szCs w:val="20"/>
        </w:rPr>
        <w:t>partir</w:t>
      </w:r>
      <w:proofErr w:type="spellEnd"/>
      <w:r w:rsidRPr="00AA02FF">
        <w:rPr>
          <w:sz w:val="20"/>
          <w:szCs w:val="20"/>
        </w:rPr>
        <w:t xml:space="preserve"> de 1º de </w:t>
      </w:r>
      <w:proofErr w:type="spellStart"/>
      <w:r w:rsidRPr="00AA02FF">
        <w:rPr>
          <w:sz w:val="20"/>
          <w:szCs w:val="20"/>
        </w:rPr>
        <w:t>abril</w:t>
      </w:r>
      <w:proofErr w:type="spellEnd"/>
      <w:r w:rsidRPr="00AA02FF">
        <w:rPr>
          <w:sz w:val="20"/>
          <w:szCs w:val="20"/>
        </w:rPr>
        <w:t xml:space="preserve"> de 20</w:t>
      </w:r>
      <w:r w:rsidR="00F425BD" w:rsidRPr="00AA02FF">
        <w:rPr>
          <w:sz w:val="20"/>
          <w:szCs w:val="20"/>
        </w:rPr>
        <w:t>2</w:t>
      </w:r>
      <w:r w:rsidR="00A50811">
        <w:rPr>
          <w:sz w:val="20"/>
          <w:szCs w:val="20"/>
        </w:rPr>
        <w:t>3</w:t>
      </w:r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até</w:t>
      </w:r>
      <w:proofErr w:type="spellEnd"/>
      <w:r w:rsidRPr="00AA02FF">
        <w:rPr>
          <w:sz w:val="20"/>
          <w:szCs w:val="20"/>
        </w:rPr>
        <w:t xml:space="preserve"> 31 de </w:t>
      </w:r>
      <w:proofErr w:type="spellStart"/>
      <w:r w:rsidRPr="00AA02FF">
        <w:rPr>
          <w:sz w:val="20"/>
          <w:szCs w:val="20"/>
        </w:rPr>
        <w:t>março</w:t>
      </w:r>
      <w:proofErr w:type="spellEnd"/>
      <w:r w:rsidRPr="00AA02FF">
        <w:rPr>
          <w:sz w:val="20"/>
          <w:szCs w:val="20"/>
        </w:rPr>
        <w:t xml:space="preserve"> de 20</w:t>
      </w:r>
      <w:r w:rsidR="000F7CB8" w:rsidRPr="00AA02FF">
        <w:rPr>
          <w:sz w:val="20"/>
          <w:szCs w:val="20"/>
        </w:rPr>
        <w:t>2</w:t>
      </w:r>
      <w:r w:rsidR="00A50811">
        <w:rPr>
          <w:sz w:val="20"/>
          <w:szCs w:val="20"/>
        </w:rPr>
        <w:t>4</w:t>
      </w:r>
      <w:r w:rsidRPr="00AA02FF">
        <w:rPr>
          <w:sz w:val="20"/>
          <w:szCs w:val="20"/>
        </w:rPr>
        <w:t>.</w:t>
      </w:r>
    </w:p>
    <w:p w14:paraId="0513C046" w14:textId="61C3ED9B" w:rsidR="00A50811" w:rsidRPr="00A50811" w:rsidRDefault="00A50811" w:rsidP="005A6F78">
      <w:pPr>
        <w:pStyle w:val="Corpodetexto"/>
        <w:ind w:right="104"/>
        <w:rPr>
          <w:sz w:val="12"/>
          <w:szCs w:val="12"/>
        </w:rPr>
      </w:pPr>
    </w:p>
    <w:p w14:paraId="347F4BA5" w14:textId="141CA2A9" w:rsidR="00A50811" w:rsidRPr="00AA02FF" w:rsidRDefault="00A50811" w:rsidP="005A6F78">
      <w:pPr>
        <w:pStyle w:val="Corpodetexto"/>
        <w:ind w:right="104"/>
        <w:rPr>
          <w:sz w:val="20"/>
          <w:szCs w:val="20"/>
        </w:rPr>
      </w:pPr>
      <w:r w:rsidRPr="00A50811">
        <w:rPr>
          <w:b/>
          <w:bCs/>
          <w:sz w:val="20"/>
          <w:szCs w:val="20"/>
        </w:rPr>
        <w:t>PARÁGRAFO PRIMEIRO:</w:t>
      </w:r>
      <w:r>
        <w:rPr>
          <w:sz w:val="20"/>
          <w:szCs w:val="20"/>
        </w:rPr>
        <w:t xml:space="preserve"> </w:t>
      </w:r>
      <w:proofErr w:type="spellStart"/>
      <w:r w:rsidR="003637CB">
        <w:rPr>
          <w:sz w:val="20"/>
          <w:szCs w:val="20"/>
        </w:rPr>
        <w:t>Excepcionalmente</w:t>
      </w:r>
      <w:proofErr w:type="spellEnd"/>
      <w:r w:rsidR="003637CB">
        <w:rPr>
          <w:sz w:val="20"/>
          <w:szCs w:val="20"/>
        </w:rPr>
        <w:t xml:space="preserve"> o </w:t>
      </w:r>
      <w:proofErr w:type="spellStart"/>
      <w:r w:rsidR="003637CB">
        <w:rPr>
          <w:sz w:val="20"/>
          <w:szCs w:val="20"/>
        </w:rPr>
        <w:t>período</w:t>
      </w:r>
      <w:proofErr w:type="spellEnd"/>
      <w:r w:rsidR="003637CB">
        <w:rPr>
          <w:sz w:val="20"/>
          <w:szCs w:val="20"/>
        </w:rPr>
        <w:t xml:space="preserve"> de </w:t>
      </w:r>
      <w:proofErr w:type="spellStart"/>
      <w:r w:rsidR="003637CB">
        <w:rPr>
          <w:sz w:val="20"/>
          <w:szCs w:val="20"/>
        </w:rPr>
        <w:t>vigência</w:t>
      </w:r>
      <w:proofErr w:type="spellEnd"/>
      <w:r>
        <w:rPr>
          <w:sz w:val="20"/>
          <w:szCs w:val="20"/>
        </w:rPr>
        <w:t xml:space="preserve"> do ACT </w:t>
      </w:r>
      <w:proofErr w:type="spellStart"/>
      <w:r w:rsidR="003637CB">
        <w:rPr>
          <w:sz w:val="20"/>
          <w:szCs w:val="20"/>
        </w:rPr>
        <w:t>poderá</w:t>
      </w:r>
      <w:proofErr w:type="spellEnd"/>
      <w:r w:rsidR="003637CB">
        <w:rPr>
          <w:sz w:val="20"/>
          <w:szCs w:val="20"/>
        </w:rPr>
        <w:t xml:space="preserve"> </w:t>
      </w:r>
      <w:r>
        <w:rPr>
          <w:sz w:val="20"/>
          <w:szCs w:val="20"/>
        </w:rPr>
        <w:t>ser de 02 (</w:t>
      </w:r>
      <w:proofErr w:type="spellStart"/>
      <w:r>
        <w:rPr>
          <w:sz w:val="20"/>
          <w:szCs w:val="20"/>
        </w:rPr>
        <w:t>dois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anos</w:t>
      </w:r>
      <w:proofErr w:type="spellEnd"/>
      <w:r>
        <w:rPr>
          <w:sz w:val="20"/>
          <w:szCs w:val="20"/>
        </w:rPr>
        <w:t>.</w:t>
      </w:r>
    </w:p>
    <w:p w14:paraId="7A033112" w14:textId="77777777" w:rsidR="00F3716F" w:rsidRPr="007445F3" w:rsidRDefault="00F3716F" w:rsidP="005A6F78">
      <w:pPr>
        <w:pStyle w:val="Corpodetexto"/>
        <w:ind w:right="104"/>
        <w:rPr>
          <w:sz w:val="12"/>
          <w:szCs w:val="12"/>
        </w:rPr>
      </w:pPr>
    </w:p>
    <w:p w14:paraId="677E8822" w14:textId="66ACBD01" w:rsidR="00A20A65" w:rsidRPr="00AA02FF" w:rsidRDefault="00F3716F" w:rsidP="005A6F78">
      <w:pPr>
        <w:pStyle w:val="Corpodetexto"/>
        <w:ind w:right="104"/>
        <w:rPr>
          <w:sz w:val="20"/>
          <w:szCs w:val="20"/>
        </w:rPr>
      </w:pPr>
      <w:r w:rsidRPr="00AA02FF">
        <w:rPr>
          <w:b/>
          <w:sz w:val="20"/>
          <w:szCs w:val="20"/>
        </w:rPr>
        <w:t xml:space="preserve">PARÁGRAFO </w:t>
      </w:r>
      <w:r w:rsidR="00A50811">
        <w:rPr>
          <w:b/>
          <w:sz w:val="20"/>
          <w:szCs w:val="20"/>
        </w:rPr>
        <w:t>SEGUNDO</w:t>
      </w:r>
      <w:r w:rsidRPr="00AA02FF">
        <w:rPr>
          <w:sz w:val="20"/>
          <w:szCs w:val="20"/>
        </w:rPr>
        <w:t xml:space="preserve"> - </w:t>
      </w:r>
      <w:proofErr w:type="spellStart"/>
      <w:r w:rsidR="00A20A65" w:rsidRPr="00AA02FF">
        <w:rPr>
          <w:sz w:val="20"/>
          <w:szCs w:val="20"/>
        </w:rPr>
        <w:t>Não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havendo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assinatura</w:t>
      </w:r>
      <w:proofErr w:type="spellEnd"/>
      <w:r w:rsidR="00A20A65" w:rsidRPr="00AA02FF">
        <w:rPr>
          <w:sz w:val="20"/>
          <w:szCs w:val="20"/>
        </w:rPr>
        <w:t xml:space="preserve"> de novo </w:t>
      </w:r>
      <w:proofErr w:type="spellStart"/>
      <w:r w:rsidR="00A20A65" w:rsidRPr="00AA02FF">
        <w:rPr>
          <w:sz w:val="20"/>
          <w:szCs w:val="20"/>
        </w:rPr>
        <w:t>Acordo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Coletivo</w:t>
      </w:r>
      <w:proofErr w:type="spellEnd"/>
      <w:r w:rsidR="00A20A65" w:rsidRPr="00AA02FF">
        <w:rPr>
          <w:sz w:val="20"/>
          <w:szCs w:val="20"/>
        </w:rPr>
        <w:t xml:space="preserve"> de </w:t>
      </w:r>
      <w:proofErr w:type="spellStart"/>
      <w:r w:rsidR="00A20A65" w:rsidRPr="00AA02FF">
        <w:rPr>
          <w:sz w:val="20"/>
          <w:szCs w:val="20"/>
        </w:rPr>
        <w:t>Trabalho</w:t>
      </w:r>
      <w:proofErr w:type="spellEnd"/>
      <w:r w:rsidR="00A20A65" w:rsidRPr="00AA02FF">
        <w:rPr>
          <w:sz w:val="20"/>
          <w:szCs w:val="20"/>
        </w:rPr>
        <w:t xml:space="preserve"> para </w:t>
      </w:r>
      <w:r w:rsidR="00D24CA7" w:rsidRPr="00AA02FF">
        <w:rPr>
          <w:sz w:val="20"/>
          <w:szCs w:val="20"/>
        </w:rPr>
        <w:t xml:space="preserve">a </w:t>
      </w:r>
      <w:proofErr w:type="spellStart"/>
      <w:r w:rsidR="00D24CA7" w:rsidRPr="00AA02FF">
        <w:rPr>
          <w:sz w:val="20"/>
          <w:szCs w:val="20"/>
        </w:rPr>
        <w:t>próxima</w:t>
      </w:r>
      <w:proofErr w:type="spellEnd"/>
      <w:r w:rsidR="00A20A65" w:rsidRPr="00AA02FF">
        <w:rPr>
          <w:sz w:val="20"/>
          <w:szCs w:val="20"/>
        </w:rPr>
        <w:t xml:space="preserve"> data-base, </w:t>
      </w:r>
      <w:proofErr w:type="spellStart"/>
      <w:r w:rsidR="00A20A65" w:rsidRPr="00AA02FF">
        <w:rPr>
          <w:sz w:val="20"/>
          <w:szCs w:val="20"/>
        </w:rPr>
        <w:t>em</w:t>
      </w:r>
      <w:proofErr w:type="spellEnd"/>
      <w:r w:rsidR="00A20A65" w:rsidRPr="00AA02FF">
        <w:rPr>
          <w:sz w:val="20"/>
          <w:szCs w:val="20"/>
        </w:rPr>
        <w:t xml:space="preserve"> 1º de </w:t>
      </w:r>
      <w:proofErr w:type="spellStart"/>
      <w:r w:rsidR="00A20A65" w:rsidRPr="00AA02FF">
        <w:rPr>
          <w:sz w:val="20"/>
          <w:szCs w:val="20"/>
        </w:rPr>
        <w:t>abril</w:t>
      </w:r>
      <w:proofErr w:type="spellEnd"/>
      <w:r w:rsidR="00A20A65" w:rsidRPr="00AA02FF">
        <w:rPr>
          <w:sz w:val="20"/>
          <w:szCs w:val="20"/>
        </w:rPr>
        <w:t xml:space="preserve"> de 20</w:t>
      </w:r>
      <w:r w:rsidRPr="00AA02FF">
        <w:rPr>
          <w:sz w:val="20"/>
          <w:szCs w:val="20"/>
        </w:rPr>
        <w:t>2</w:t>
      </w:r>
      <w:r w:rsidR="00A50811">
        <w:rPr>
          <w:sz w:val="20"/>
          <w:szCs w:val="20"/>
        </w:rPr>
        <w:t>4</w:t>
      </w:r>
      <w:r w:rsidR="00A20A65" w:rsidRPr="00AA02FF">
        <w:rPr>
          <w:sz w:val="20"/>
          <w:szCs w:val="20"/>
        </w:rPr>
        <w:t xml:space="preserve">, </w:t>
      </w:r>
      <w:proofErr w:type="spellStart"/>
      <w:r w:rsidR="00A20A65" w:rsidRPr="00AA02FF">
        <w:rPr>
          <w:sz w:val="20"/>
          <w:szCs w:val="20"/>
        </w:rPr>
        <w:t>continuarão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em</w:t>
      </w:r>
      <w:proofErr w:type="spellEnd"/>
      <w:r w:rsidR="00A20A65" w:rsidRPr="00AA02FF">
        <w:rPr>
          <w:sz w:val="20"/>
          <w:szCs w:val="20"/>
        </w:rPr>
        <w:t xml:space="preserve"> vigor </w:t>
      </w:r>
      <w:proofErr w:type="spellStart"/>
      <w:r w:rsidR="00A20A65" w:rsidRPr="00AA02FF">
        <w:rPr>
          <w:sz w:val="20"/>
          <w:szCs w:val="20"/>
        </w:rPr>
        <w:t>todas</w:t>
      </w:r>
      <w:proofErr w:type="spellEnd"/>
      <w:r w:rsidR="00A20A65" w:rsidRPr="00AA02FF">
        <w:rPr>
          <w:sz w:val="20"/>
          <w:szCs w:val="20"/>
        </w:rPr>
        <w:t xml:space="preserve"> as </w:t>
      </w:r>
      <w:proofErr w:type="spellStart"/>
      <w:r w:rsidR="00A20A65" w:rsidRPr="00AA02FF">
        <w:rPr>
          <w:sz w:val="20"/>
          <w:szCs w:val="20"/>
        </w:rPr>
        <w:t>cláusulas</w:t>
      </w:r>
      <w:proofErr w:type="spellEnd"/>
      <w:r w:rsidR="00A20A65" w:rsidRPr="00AA02FF">
        <w:rPr>
          <w:sz w:val="20"/>
          <w:szCs w:val="20"/>
        </w:rPr>
        <w:t xml:space="preserve"> do </w:t>
      </w:r>
      <w:proofErr w:type="spellStart"/>
      <w:r w:rsidR="00A20A65" w:rsidRPr="00AA02FF">
        <w:rPr>
          <w:sz w:val="20"/>
          <w:szCs w:val="20"/>
        </w:rPr>
        <w:t>presente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Acordo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até</w:t>
      </w:r>
      <w:proofErr w:type="spellEnd"/>
      <w:r w:rsidR="00A20A65" w:rsidRPr="00AA02FF">
        <w:rPr>
          <w:sz w:val="20"/>
          <w:szCs w:val="20"/>
        </w:rPr>
        <w:t xml:space="preserve"> que novo </w:t>
      </w:r>
      <w:proofErr w:type="spellStart"/>
      <w:r w:rsidR="00A20A65" w:rsidRPr="00AA02FF">
        <w:rPr>
          <w:sz w:val="20"/>
          <w:szCs w:val="20"/>
        </w:rPr>
        <w:t>instrumento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seja</w:t>
      </w:r>
      <w:proofErr w:type="spellEnd"/>
      <w:r w:rsidR="00A20A65" w:rsidRPr="00AA02FF">
        <w:rPr>
          <w:sz w:val="20"/>
          <w:szCs w:val="20"/>
        </w:rPr>
        <w:t xml:space="preserve"> </w:t>
      </w:r>
      <w:proofErr w:type="spellStart"/>
      <w:r w:rsidR="00A20A65" w:rsidRPr="00AA02FF">
        <w:rPr>
          <w:sz w:val="20"/>
          <w:szCs w:val="20"/>
        </w:rPr>
        <w:t>firmado</w:t>
      </w:r>
      <w:proofErr w:type="spellEnd"/>
      <w:r w:rsidR="00A20A65" w:rsidRPr="00AA02FF">
        <w:rPr>
          <w:sz w:val="20"/>
          <w:szCs w:val="20"/>
        </w:rPr>
        <w:t xml:space="preserve">, </w:t>
      </w:r>
      <w:proofErr w:type="spellStart"/>
      <w:r w:rsidR="00A20A65" w:rsidRPr="00AA02FF">
        <w:rPr>
          <w:sz w:val="20"/>
          <w:szCs w:val="20"/>
        </w:rPr>
        <w:t>exceto</w:t>
      </w:r>
      <w:proofErr w:type="spellEnd"/>
      <w:r w:rsidR="00A20A65" w:rsidRPr="00AA02FF">
        <w:rPr>
          <w:sz w:val="20"/>
          <w:szCs w:val="20"/>
        </w:rPr>
        <w:t xml:space="preserve"> as </w:t>
      </w:r>
      <w:proofErr w:type="spellStart"/>
      <w:r w:rsidR="00A20A65" w:rsidRPr="00AA02FF">
        <w:rPr>
          <w:sz w:val="20"/>
          <w:szCs w:val="20"/>
        </w:rPr>
        <w:t>clausulas</w:t>
      </w:r>
      <w:proofErr w:type="spellEnd"/>
      <w:r w:rsidR="00A20A65" w:rsidRPr="00AA02FF">
        <w:rPr>
          <w:spacing w:val="-4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econômicas</w:t>
      </w:r>
      <w:proofErr w:type="spellEnd"/>
      <w:r w:rsidRPr="00AA02FF">
        <w:rPr>
          <w:sz w:val="20"/>
          <w:szCs w:val="20"/>
        </w:rPr>
        <w:t>.</w:t>
      </w:r>
    </w:p>
    <w:p w14:paraId="7C395F48" w14:textId="77777777" w:rsidR="00A20A65" w:rsidRPr="007445F3" w:rsidRDefault="00A20A65" w:rsidP="005A6F78">
      <w:pPr>
        <w:pStyle w:val="Corpodetexto"/>
        <w:ind w:left="0"/>
        <w:rPr>
          <w:sz w:val="12"/>
          <w:szCs w:val="12"/>
        </w:rPr>
      </w:pPr>
    </w:p>
    <w:p w14:paraId="400952AE" w14:textId="77777777" w:rsidR="002C0C84" w:rsidRPr="00AA02FF" w:rsidRDefault="002C0C84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CLAUSULA 6</w:t>
      </w:r>
      <w:r w:rsidR="00613575">
        <w:rPr>
          <w:sz w:val="20"/>
          <w:szCs w:val="20"/>
        </w:rPr>
        <w:t>6</w:t>
      </w:r>
      <w:r w:rsidRPr="00AA02FF">
        <w:rPr>
          <w:sz w:val="20"/>
          <w:szCs w:val="20"/>
        </w:rPr>
        <w:t>a.: CONTINUIDADE DAS NEGOCIAÇÕES</w:t>
      </w:r>
    </w:p>
    <w:p w14:paraId="40B5AB10" w14:textId="77777777" w:rsidR="002C0C84" w:rsidRPr="00AA02FF" w:rsidRDefault="002C0C84" w:rsidP="005A6F78">
      <w:pPr>
        <w:pStyle w:val="Corpodetexto"/>
        <w:ind w:right="104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Os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representantes</w:t>
      </w:r>
      <w:proofErr w:type="spellEnd"/>
      <w:r w:rsidRPr="00AA02FF">
        <w:rPr>
          <w:sz w:val="20"/>
          <w:szCs w:val="20"/>
        </w:rPr>
        <w:t xml:space="preserve"> do SINDIFISC-PR e dos CONSELHOS E ORDENS DE FISCALIZAÇÃO </w:t>
      </w:r>
      <w:proofErr w:type="spellStart"/>
      <w:r w:rsidRPr="00AA02FF">
        <w:rPr>
          <w:sz w:val="20"/>
          <w:szCs w:val="20"/>
        </w:rPr>
        <w:t>reunir</w:t>
      </w:r>
      <w:proofErr w:type="spellEnd"/>
      <w:r w:rsidRPr="00AA02FF">
        <w:rPr>
          <w:sz w:val="20"/>
          <w:szCs w:val="20"/>
        </w:rPr>
        <w:t>-se-</w:t>
      </w:r>
      <w:proofErr w:type="spellStart"/>
      <w:r w:rsidRPr="00AA02FF">
        <w:rPr>
          <w:sz w:val="20"/>
          <w:szCs w:val="20"/>
        </w:rPr>
        <w:t>ão</w:t>
      </w:r>
      <w:proofErr w:type="spellEnd"/>
      <w:r w:rsidRPr="00AA02FF">
        <w:rPr>
          <w:sz w:val="20"/>
          <w:szCs w:val="20"/>
        </w:rPr>
        <w:t xml:space="preserve"> sempre que </w:t>
      </w:r>
      <w:proofErr w:type="spellStart"/>
      <w:r w:rsidRPr="00AA02FF">
        <w:rPr>
          <w:sz w:val="20"/>
          <w:szCs w:val="20"/>
        </w:rPr>
        <w:t>necessário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durante</w:t>
      </w:r>
      <w:proofErr w:type="spellEnd"/>
      <w:r w:rsidRPr="00AA02FF">
        <w:rPr>
          <w:sz w:val="20"/>
          <w:szCs w:val="20"/>
        </w:rPr>
        <w:t xml:space="preserve"> a </w:t>
      </w:r>
      <w:proofErr w:type="spellStart"/>
      <w:r w:rsidRPr="00AA02FF">
        <w:rPr>
          <w:sz w:val="20"/>
          <w:szCs w:val="20"/>
        </w:rPr>
        <w:t>vigência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Acordo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data a ser </w:t>
      </w:r>
      <w:proofErr w:type="spellStart"/>
      <w:r w:rsidRPr="00AA02FF">
        <w:rPr>
          <w:sz w:val="20"/>
          <w:szCs w:val="20"/>
        </w:rPr>
        <w:t>acertada</w:t>
      </w:r>
      <w:proofErr w:type="spellEnd"/>
      <w:r w:rsidRPr="00AA02FF">
        <w:rPr>
          <w:sz w:val="20"/>
          <w:szCs w:val="20"/>
        </w:rPr>
        <w:t xml:space="preserve"> entre as </w:t>
      </w:r>
      <w:proofErr w:type="spellStart"/>
      <w:r w:rsidRPr="00AA02FF">
        <w:rPr>
          <w:sz w:val="20"/>
          <w:szCs w:val="20"/>
        </w:rPr>
        <w:t>partes</w:t>
      </w:r>
      <w:proofErr w:type="spellEnd"/>
      <w:r w:rsidRPr="00AA02FF">
        <w:rPr>
          <w:sz w:val="20"/>
          <w:szCs w:val="20"/>
        </w:rPr>
        <w:t xml:space="preserve">, para </w:t>
      </w:r>
      <w:proofErr w:type="spellStart"/>
      <w:r w:rsidRPr="00AA02FF">
        <w:rPr>
          <w:sz w:val="20"/>
          <w:szCs w:val="20"/>
        </w:rPr>
        <w:t>tratar</w:t>
      </w:r>
      <w:proofErr w:type="spellEnd"/>
      <w:r w:rsidRPr="00AA02FF">
        <w:rPr>
          <w:sz w:val="20"/>
          <w:szCs w:val="20"/>
        </w:rPr>
        <w:t xml:space="preserve"> dos </w:t>
      </w:r>
      <w:proofErr w:type="spellStart"/>
      <w:r w:rsidRPr="00AA02FF">
        <w:rPr>
          <w:sz w:val="20"/>
          <w:szCs w:val="20"/>
        </w:rPr>
        <w:t>seguintes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itens</w:t>
      </w:r>
      <w:proofErr w:type="spellEnd"/>
      <w:r w:rsidRPr="00AA02FF">
        <w:rPr>
          <w:sz w:val="20"/>
          <w:szCs w:val="20"/>
        </w:rPr>
        <w:t>:</w:t>
      </w:r>
    </w:p>
    <w:p w14:paraId="14705417" w14:textId="77777777" w:rsidR="002C0C84" w:rsidRPr="00AA02FF" w:rsidRDefault="002C0C84" w:rsidP="005A6F78">
      <w:pPr>
        <w:pStyle w:val="PargrafodaLista"/>
        <w:numPr>
          <w:ilvl w:val="0"/>
          <w:numId w:val="4"/>
        </w:numPr>
        <w:tabs>
          <w:tab w:val="left" w:pos="479"/>
        </w:tabs>
        <w:ind w:right="0" w:hanging="36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Acompanhamento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cláusulas</w:t>
      </w:r>
      <w:proofErr w:type="spellEnd"/>
      <w:r w:rsidRPr="00AA02FF">
        <w:rPr>
          <w:sz w:val="20"/>
          <w:szCs w:val="20"/>
        </w:rPr>
        <w:t xml:space="preserve"> com </w:t>
      </w:r>
      <w:proofErr w:type="spellStart"/>
      <w:r w:rsidRPr="00AA02FF">
        <w:rPr>
          <w:sz w:val="20"/>
          <w:szCs w:val="20"/>
        </w:rPr>
        <w:t>prazo</w:t>
      </w:r>
      <w:proofErr w:type="spellEnd"/>
      <w:r w:rsidRPr="00AA02FF">
        <w:rPr>
          <w:sz w:val="20"/>
          <w:szCs w:val="20"/>
        </w:rPr>
        <w:t xml:space="preserve"> para </w:t>
      </w:r>
      <w:proofErr w:type="spellStart"/>
      <w:r w:rsidRPr="00AA02FF">
        <w:rPr>
          <w:sz w:val="20"/>
          <w:szCs w:val="20"/>
        </w:rPr>
        <w:t>sua</w:t>
      </w:r>
      <w:proofErr w:type="spellEnd"/>
      <w:r w:rsidRPr="00AA02FF">
        <w:rPr>
          <w:spacing w:val="-14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implantação</w:t>
      </w:r>
      <w:proofErr w:type="spellEnd"/>
      <w:r w:rsidRPr="00AA02FF">
        <w:rPr>
          <w:sz w:val="20"/>
          <w:szCs w:val="20"/>
        </w:rPr>
        <w:t>;</w:t>
      </w:r>
    </w:p>
    <w:p w14:paraId="3456B093" w14:textId="77777777" w:rsidR="002C0C84" w:rsidRPr="00AA02FF" w:rsidRDefault="002C0C84" w:rsidP="005A6F78">
      <w:pPr>
        <w:pStyle w:val="PargrafodaLista"/>
        <w:numPr>
          <w:ilvl w:val="0"/>
          <w:numId w:val="4"/>
        </w:numPr>
        <w:tabs>
          <w:tab w:val="left" w:pos="479"/>
        </w:tabs>
        <w:ind w:right="0" w:hanging="360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Fiscalização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cumprimento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presente</w:t>
      </w:r>
      <w:proofErr w:type="spellEnd"/>
      <w:r w:rsidRPr="00AA02FF">
        <w:rPr>
          <w:spacing w:val="-8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Acordo</w:t>
      </w:r>
      <w:proofErr w:type="spellEnd"/>
      <w:r w:rsidRPr="00AA02FF">
        <w:rPr>
          <w:sz w:val="20"/>
          <w:szCs w:val="20"/>
        </w:rPr>
        <w:t>.</w:t>
      </w:r>
    </w:p>
    <w:p w14:paraId="7CC0D668" w14:textId="77777777" w:rsidR="002C0C84" w:rsidRPr="007445F3" w:rsidRDefault="002C0C84" w:rsidP="005A6F78">
      <w:pPr>
        <w:pStyle w:val="Corpodetexto"/>
        <w:ind w:left="0"/>
        <w:rPr>
          <w:sz w:val="12"/>
          <w:szCs w:val="12"/>
        </w:rPr>
      </w:pPr>
    </w:p>
    <w:p w14:paraId="0CEE6046" w14:textId="77777777" w:rsidR="00A20A65" w:rsidRPr="00AA02FF" w:rsidRDefault="00F21D70" w:rsidP="005A6F78">
      <w:pPr>
        <w:pStyle w:val="Ttulo1"/>
        <w:rPr>
          <w:sz w:val="20"/>
          <w:szCs w:val="20"/>
        </w:rPr>
      </w:pPr>
      <w:r w:rsidRPr="00AA02FF">
        <w:rPr>
          <w:sz w:val="20"/>
          <w:szCs w:val="20"/>
        </w:rPr>
        <w:t>CLÁUSULA 6</w:t>
      </w:r>
      <w:r w:rsidR="00613575">
        <w:rPr>
          <w:sz w:val="20"/>
          <w:szCs w:val="20"/>
        </w:rPr>
        <w:t>7</w:t>
      </w:r>
      <w:r w:rsidR="00A20A65" w:rsidRPr="00AA02FF">
        <w:rPr>
          <w:sz w:val="20"/>
          <w:szCs w:val="20"/>
        </w:rPr>
        <w:t>a.: PENALIDADE</w:t>
      </w:r>
    </w:p>
    <w:p w14:paraId="2FF02716" w14:textId="77777777" w:rsidR="00A20A65" w:rsidRPr="00AA02FF" w:rsidRDefault="00A20A65" w:rsidP="005A6F78">
      <w:pPr>
        <w:pStyle w:val="Corpodetexto"/>
        <w:ind w:right="104"/>
        <w:rPr>
          <w:sz w:val="20"/>
          <w:szCs w:val="20"/>
        </w:rPr>
      </w:pPr>
      <w:proofErr w:type="spellStart"/>
      <w:r w:rsidRPr="00AA02FF">
        <w:rPr>
          <w:sz w:val="20"/>
          <w:szCs w:val="20"/>
        </w:rPr>
        <w:t>Pelo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descumprimento</w:t>
      </w:r>
      <w:proofErr w:type="spellEnd"/>
      <w:r w:rsidRPr="00AA02FF">
        <w:rPr>
          <w:sz w:val="20"/>
          <w:szCs w:val="20"/>
        </w:rPr>
        <w:t xml:space="preserve"> de </w:t>
      </w:r>
      <w:proofErr w:type="spellStart"/>
      <w:r w:rsidRPr="00AA02FF">
        <w:rPr>
          <w:sz w:val="20"/>
          <w:szCs w:val="20"/>
        </w:rPr>
        <w:t>qualquer</w:t>
      </w:r>
      <w:proofErr w:type="spellEnd"/>
      <w:r w:rsidRPr="00AA02FF">
        <w:rPr>
          <w:sz w:val="20"/>
          <w:szCs w:val="20"/>
        </w:rPr>
        <w:t xml:space="preserve"> das </w:t>
      </w:r>
      <w:proofErr w:type="spellStart"/>
      <w:r w:rsidRPr="00AA02FF">
        <w:rPr>
          <w:sz w:val="20"/>
          <w:szCs w:val="20"/>
        </w:rPr>
        <w:t>cláusulas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constantes</w:t>
      </w:r>
      <w:proofErr w:type="spellEnd"/>
      <w:r w:rsidRPr="00AA02FF">
        <w:rPr>
          <w:sz w:val="20"/>
          <w:szCs w:val="20"/>
        </w:rPr>
        <w:t xml:space="preserve"> do </w:t>
      </w:r>
      <w:proofErr w:type="spellStart"/>
      <w:r w:rsidRPr="00AA02FF">
        <w:rPr>
          <w:sz w:val="20"/>
          <w:szCs w:val="20"/>
        </w:rPr>
        <w:t>presente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instrumento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fica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estabelecida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uma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multa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equivalente</w:t>
      </w:r>
      <w:proofErr w:type="spellEnd"/>
      <w:r w:rsidRPr="00AA02FF">
        <w:rPr>
          <w:sz w:val="20"/>
          <w:szCs w:val="20"/>
        </w:rPr>
        <w:t xml:space="preserve"> a 20% (</w:t>
      </w:r>
      <w:proofErr w:type="spellStart"/>
      <w:r w:rsidRPr="00AA02FF">
        <w:rPr>
          <w:sz w:val="20"/>
          <w:szCs w:val="20"/>
        </w:rPr>
        <w:t>vinte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cento) do </w:t>
      </w:r>
      <w:proofErr w:type="spellStart"/>
      <w:r w:rsidRPr="00AA02FF">
        <w:rPr>
          <w:sz w:val="20"/>
          <w:szCs w:val="20"/>
        </w:rPr>
        <w:t>salário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normativo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em</w:t>
      </w:r>
      <w:proofErr w:type="spellEnd"/>
      <w:r w:rsidRPr="00AA02FF">
        <w:rPr>
          <w:sz w:val="20"/>
          <w:szCs w:val="20"/>
        </w:rPr>
        <w:t xml:space="preserve"> favor da </w:t>
      </w:r>
      <w:proofErr w:type="spellStart"/>
      <w:r w:rsidRPr="00AA02FF">
        <w:rPr>
          <w:sz w:val="20"/>
          <w:szCs w:val="20"/>
        </w:rPr>
        <w:t>parte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prejudicada</w:t>
      </w:r>
      <w:proofErr w:type="spellEnd"/>
      <w:r w:rsidRPr="00AA02FF">
        <w:rPr>
          <w:sz w:val="20"/>
          <w:szCs w:val="20"/>
        </w:rPr>
        <w:t xml:space="preserve">,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cláusula</w:t>
      </w:r>
      <w:proofErr w:type="spellEnd"/>
      <w:r w:rsidRPr="00AA02FF">
        <w:rPr>
          <w:sz w:val="20"/>
          <w:szCs w:val="20"/>
        </w:rPr>
        <w:t xml:space="preserve"> e </w:t>
      </w:r>
      <w:proofErr w:type="spellStart"/>
      <w:r w:rsidRPr="00AA02FF">
        <w:rPr>
          <w:sz w:val="20"/>
          <w:szCs w:val="20"/>
        </w:rPr>
        <w:t>por</w:t>
      </w:r>
      <w:proofErr w:type="spellEnd"/>
      <w:r w:rsidRPr="00AA02FF">
        <w:rPr>
          <w:spacing w:val="-14"/>
          <w:sz w:val="20"/>
          <w:szCs w:val="20"/>
        </w:rPr>
        <w:t xml:space="preserve"> </w:t>
      </w:r>
      <w:proofErr w:type="spellStart"/>
      <w:r w:rsidRPr="00AA02FF">
        <w:rPr>
          <w:sz w:val="20"/>
          <w:szCs w:val="20"/>
        </w:rPr>
        <w:t>empregado</w:t>
      </w:r>
      <w:proofErr w:type="spellEnd"/>
      <w:r w:rsidRPr="00AA02FF">
        <w:rPr>
          <w:sz w:val="20"/>
          <w:szCs w:val="20"/>
        </w:rPr>
        <w:t>.</w:t>
      </w:r>
    </w:p>
    <w:p w14:paraId="2B183FAD" w14:textId="77777777" w:rsidR="008D5C90" w:rsidRPr="00AA02FF" w:rsidRDefault="008D5C90" w:rsidP="005A6F78">
      <w:pPr>
        <w:pStyle w:val="Corpodetexto"/>
        <w:ind w:right="104"/>
        <w:rPr>
          <w:sz w:val="20"/>
          <w:szCs w:val="20"/>
        </w:rPr>
      </w:pPr>
    </w:p>
    <w:sectPr w:rsidR="008D5C90" w:rsidRPr="00AA02FF" w:rsidSect="00EF7164">
      <w:footerReference w:type="default" r:id="rId8"/>
      <w:pgSz w:w="11900" w:h="16840"/>
      <w:pgMar w:top="1360" w:right="1300" w:bottom="960" w:left="130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364E" w14:textId="77777777" w:rsidR="00163F4F" w:rsidRDefault="00163F4F" w:rsidP="00EF7164">
      <w:r>
        <w:separator/>
      </w:r>
    </w:p>
  </w:endnote>
  <w:endnote w:type="continuationSeparator" w:id="0">
    <w:p w14:paraId="56FF2672" w14:textId="77777777" w:rsidR="00163F4F" w:rsidRDefault="00163F4F" w:rsidP="00EF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9EB7" w14:textId="48CDF873" w:rsidR="00862905" w:rsidRDefault="00DF23C4">
    <w:pPr>
      <w:pStyle w:val="Corpodetexto"/>
      <w:spacing w:line="14" w:lineRule="auto"/>
      <w:ind w:left="0"/>
      <w:jc w:val="lef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674E3D" wp14:editId="6B8AD9AF">
              <wp:simplePos x="0" y="0"/>
              <wp:positionH relativeFrom="page">
                <wp:posOffset>3679190</wp:posOffset>
              </wp:positionH>
              <wp:positionV relativeFrom="page">
                <wp:posOffset>10063480</wp:posOffset>
              </wp:positionV>
              <wp:extent cx="203835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314670" w14:textId="77777777" w:rsidR="00862905" w:rsidRDefault="00D8595C">
                          <w:pPr>
                            <w:pStyle w:val="Corpodetexto"/>
                            <w:spacing w:line="265" w:lineRule="exact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 w:eastAsia="Times New Roman" w:cs="Times New Roman"/>
                            </w:rPr>
                            <w:fldChar w:fldCharType="begin"/>
                          </w:r>
                          <w:r w:rsidR="00862905">
                            <w:rPr>
                              <w:rFonts w:ascii="Times New Roman" w:eastAsia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cs="Times New Roman"/>
                            </w:rPr>
                            <w:fldChar w:fldCharType="separate"/>
                          </w:r>
                          <w:r w:rsidR="00886413">
                            <w:rPr>
                              <w:rFonts w:ascii="Times New Roman" w:eastAsia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eastAsia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74E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7pt;margin-top:792.4pt;width:16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" filled="f" stroked="f">
              <v:textbox inset="0,0,0,0">
                <w:txbxContent>
                  <w:p w14:paraId="32314670" w14:textId="77777777" w:rsidR="00862905" w:rsidRDefault="00D8595C">
                    <w:pPr>
                      <w:pStyle w:val="Corpodetexto"/>
                      <w:spacing w:line="265" w:lineRule="exact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 w:eastAsia="Times New Roman" w:cs="Times New Roman"/>
                      </w:rPr>
                      <w:fldChar w:fldCharType="begin"/>
                    </w:r>
                    <w:r w:rsidR="00862905">
                      <w:rPr>
                        <w:rFonts w:ascii="Times New Roman" w:eastAsia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cs="Times New Roman"/>
                      </w:rPr>
                      <w:fldChar w:fldCharType="separate"/>
                    </w:r>
                    <w:r w:rsidR="00886413">
                      <w:rPr>
                        <w:rFonts w:ascii="Times New Roman" w:eastAsia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eastAsia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4E24" w14:textId="77777777" w:rsidR="00163F4F" w:rsidRDefault="00163F4F" w:rsidP="00EF7164">
      <w:r>
        <w:separator/>
      </w:r>
    </w:p>
  </w:footnote>
  <w:footnote w:type="continuationSeparator" w:id="0">
    <w:p w14:paraId="2620C2C6" w14:textId="77777777" w:rsidR="00163F4F" w:rsidRDefault="00163F4F" w:rsidP="00EF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2B06"/>
    <w:multiLevelType w:val="hybridMultilevel"/>
    <w:tmpl w:val="FFFFFFFF"/>
    <w:lvl w:ilvl="0" w:tplc="755CD35A">
      <w:start w:val="1"/>
      <w:numFmt w:val="lowerLetter"/>
      <w:lvlText w:val="%1)"/>
      <w:lvlJc w:val="left"/>
      <w:pPr>
        <w:ind w:left="558" w:hanging="358"/>
      </w:pPr>
      <w:rPr>
        <w:rFonts w:ascii="Arial" w:eastAsia="Times New Roman" w:hAnsi="Arial" w:hint="default"/>
        <w:spacing w:val="-25"/>
        <w:w w:val="100"/>
        <w:sz w:val="24"/>
        <w:szCs w:val="24"/>
      </w:rPr>
    </w:lvl>
    <w:lvl w:ilvl="1" w:tplc="B2CE00C6">
      <w:numFmt w:val="bullet"/>
      <w:lvlText w:val="•"/>
      <w:lvlJc w:val="left"/>
      <w:pPr>
        <w:ind w:left="1442" w:hanging="358"/>
      </w:pPr>
      <w:rPr>
        <w:rFonts w:hint="default"/>
      </w:rPr>
    </w:lvl>
    <w:lvl w:ilvl="2" w:tplc="1AF8EE88"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84260742">
      <w:numFmt w:val="bullet"/>
      <w:lvlText w:val="•"/>
      <w:lvlJc w:val="left"/>
      <w:pPr>
        <w:ind w:left="3206" w:hanging="358"/>
      </w:pPr>
      <w:rPr>
        <w:rFonts w:hint="default"/>
      </w:rPr>
    </w:lvl>
    <w:lvl w:ilvl="4" w:tplc="BE58A554">
      <w:numFmt w:val="bullet"/>
      <w:lvlText w:val="•"/>
      <w:lvlJc w:val="left"/>
      <w:pPr>
        <w:ind w:left="4088" w:hanging="358"/>
      </w:pPr>
      <w:rPr>
        <w:rFonts w:hint="default"/>
      </w:rPr>
    </w:lvl>
    <w:lvl w:ilvl="5" w:tplc="23B8A604">
      <w:numFmt w:val="bullet"/>
      <w:lvlText w:val="•"/>
      <w:lvlJc w:val="left"/>
      <w:pPr>
        <w:ind w:left="4970" w:hanging="358"/>
      </w:pPr>
      <w:rPr>
        <w:rFonts w:hint="default"/>
      </w:rPr>
    </w:lvl>
    <w:lvl w:ilvl="6" w:tplc="85023484"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3CCA9FFC">
      <w:numFmt w:val="bullet"/>
      <w:lvlText w:val="•"/>
      <w:lvlJc w:val="left"/>
      <w:pPr>
        <w:ind w:left="6734" w:hanging="358"/>
      </w:pPr>
      <w:rPr>
        <w:rFonts w:hint="default"/>
      </w:rPr>
    </w:lvl>
    <w:lvl w:ilvl="8" w:tplc="0C3A8FB6">
      <w:numFmt w:val="bullet"/>
      <w:lvlText w:val="•"/>
      <w:lvlJc w:val="left"/>
      <w:pPr>
        <w:ind w:left="7616" w:hanging="358"/>
      </w:pPr>
      <w:rPr>
        <w:rFonts w:hint="default"/>
      </w:rPr>
    </w:lvl>
  </w:abstractNum>
  <w:abstractNum w:abstractNumId="1" w15:restartNumberingAfterBreak="0">
    <w:nsid w:val="219F061C"/>
    <w:multiLevelType w:val="hybridMultilevel"/>
    <w:tmpl w:val="FFFFFFFF"/>
    <w:lvl w:ilvl="0" w:tplc="18D89E28">
      <w:start w:val="1"/>
      <w:numFmt w:val="lowerLetter"/>
      <w:lvlText w:val="%1)"/>
      <w:lvlJc w:val="left"/>
      <w:pPr>
        <w:ind w:left="478" w:hanging="358"/>
      </w:pPr>
      <w:rPr>
        <w:rFonts w:ascii="Arial" w:eastAsia="Times New Roman" w:hAnsi="Arial" w:hint="default"/>
        <w:spacing w:val="-32"/>
        <w:w w:val="100"/>
        <w:sz w:val="24"/>
        <w:szCs w:val="24"/>
      </w:rPr>
    </w:lvl>
    <w:lvl w:ilvl="1" w:tplc="E50CB94E">
      <w:numFmt w:val="bullet"/>
      <w:lvlText w:val="•"/>
      <w:lvlJc w:val="left"/>
      <w:pPr>
        <w:ind w:left="1900" w:hanging="358"/>
      </w:pPr>
      <w:rPr>
        <w:rFonts w:hint="default"/>
      </w:rPr>
    </w:lvl>
    <w:lvl w:ilvl="2" w:tplc="67E2E064">
      <w:numFmt w:val="bullet"/>
      <w:lvlText w:val="•"/>
      <w:lvlJc w:val="left"/>
      <w:pPr>
        <w:ind w:left="2722" w:hanging="358"/>
      </w:pPr>
      <w:rPr>
        <w:rFonts w:hint="default"/>
      </w:rPr>
    </w:lvl>
    <w:lvl w:ilvl="3" w:tplc="0A4AFB3C">
      <w:numFmt w:val="bullet"/>
      <w:lvlText w:val="•"/>
      <w:lvlJc w:val="left"/>
      <w:pPr>
        <w:ind w:left="3544" w:hanging="358"/>
      </w:pPr>
      <w:rPr>
        <w:rFonts w:hint="default"/>
      </w:rPr>
    </w:lvl>
    <w:lvl w:ilvl="4" w:tplc="F2263414">
      <w:numFmt w:val="bullet"/>
      <w:lvlText w:val="•"/>
      <w:lvlJc w:val="left"/>
      <w:pPr>
        <w:ind w:left="4366" w:hanging="358"/>
      </w:pPr>
      <w:rPr>
        <w:rFonts w:hint="default"/>
      </w:rPr>
    </w:lvl>
    <w:lvl w:ilvl="5" w:tplc="3A4CF996">
      <w:numFmt w:val="bullet"/>
      <w:lvlText w:val="•"/>
      <w:lvlJc w:val="left"/>
      <w:pPr>
        <w:ind w:left="5188" w:hanging="358"/>
      </w:pPr>
      <w:rPr>
        <w:rFonts w:hint="default"/>
      </w:rPr>
    </w:lvl>
    <w:lvl w:ilvl="6" w:tplc="889C3B50">
      <w:numFmt w:val="bullet"/>
      <w:lvlText w:val="•"/>
      <w:lvlJc w:val="left"/>
      <w:pPr>
        <w:ind w:left="6011" w:hanging="358"/>
      </w:pPr>
      <w:rPr>
        <w:rFonts w:hint="default"/>
      </w:rPr>
    </w:lvl>
    <w:lvl w:ilvl="7" w:tplc="B450F482">
      <w:numFmt w:val="bullet"/>
      <w:lvlText w:val="•"/>
      <w:lvlJc w:val="left"/>
      <w:pPr>
        <w:ind w:left="6833" w:hanging="358"/>
      </w:pPr>
      <w:rPr>
        <w:rFonts w:hint="default"/>
      </w:rPr>
    </w:lvl>
    <w:lvl w:ilvl="8" w:tplc="C0CAAED0">
      <w:numFmt w:val="bullet"/>
      <w:lvlText w:val="•"/>
      <w:lvlJc w:val="left"/>
      <w:pPr>
        <w:ind w:left="7655" w:hanging="358"/>
      </w:pPr>
      <w:rPr>
        <w:rFonts w:hint="default"/>
      </w:rPr>
    </w:lvl>
  </w:abstractNum>
  <w:abstractNum w:abstractNumId="2" w15:restartNumberingAfterBreak="0">
    <w:nsid w:val="27BD2F73"/>
    <w:multiLevelType w:val="hybridMultilevel"/>
    <w:tmpl w:val="FFFFFFFF"/>
    <w:lvl w:ilvl="0" w:tplc="3C6A139A">
      <w:start w:val="1"/>
      <w:numFmt w:val="upperRoman"/>
      <w:lvlText w:val="%1"/>
      <w:lvlJc w:val="left"/>
      <w:pPr>
        <w:ind w:left="118" w:hanging="140"/>
      </w:pPr>
      <w:rPr>
        <w:rFonts w:ascii="Arial" w:eastAsia="Times New Roman" w:hAnsi="Arial" w:hint="default"/>
        <w:w w:val="100"/>
        <w:sz w:val="24"/>
        <w:szCs w:val="24"/>
      </w:rPr>
    </w:lvl>
    <w:lvl w:ilvl="1" w:tplc="3F340EC4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C9C4E558">
      <w:numFmt w:val="bullet"/>
      <w:lvlText w:val="•"/>
      <w:lvlJc w:val="left"/>
      <w:pPr>
        <w:ind w:left="1956" w:hanging="140"/>
      </w:pPr>
      <w:rPr>
        <w:rFonts w:hint="default"/>
      </w:rPr>
    </w:lvl>
    <w:lvl w:ilvl="3" w:tplc="F86ABF86">
      <w:numFmt w:val="bullet"/>
      <w:lvlText w:val="•"/>
      <w:lvlJc w:val="left"/>
      <w:pPr>
        <w:ind w:left="2874" w:hanging="140"/>
      </w:pPr>
      <w:rPr>
        <w:rFonts w:hint="default"/>
      </w:rPr>
    </w:lvl>
    <w:lvl w:ilvl="4" w:tplc="0D6AD7B4">
      <w:numFmt w:val="bullet"/>
      <w:lvlText w:val="•"/>
      <w:lvlJc w:val="left"/>
      <w:pPr>
        <w:ind w:left="3792" w:hanging="140"/>
      </w:pPr>
      <w:rPr>
        <w:rFonts w:hint="default"/>
      </w:rPr>
    </w:lvl>
    <w:lvl w:ilvl="5" w:tplc="AF864C26">
      <w:numFmt w:val="bullet"/>
      <w:lvlText w:val="•"/>
      <w:lvlJc w:val="left"/>
      <w:pPr>
        <w:ind w:left="4710" w:hanging="140"/>
      </w:pPr>
      <w:rPr>
        <w:rFonts w:hint="default"/>
      </w:rPr>
    </w:lvl>
    <w:lvl w:ilvl="6" w:tplc="D5222E04">
      <w:numFmt w:val="bullet"/>
      <w:lvlText w:val="•"/>
      <w:lvlJc w:val="left"/>
      <w:pPr>
        <w:ind w:left="5628" w:hanging="140"/>
      </w:pPr>
      <w:rPr>
        <w:rFonts w:hint="default"/>
      </w:rPr>
    </w:lvl>
    <w:lvl w:ilvl="7" w:tplc="963CF422">
      <w:numFmt w:val="bullet"/>
      <w:lvlText w:val="•"/>
      <w:lvlJc w:val="left"/>
      <w:pPr>
        <w:ind w:left="6546" w:hanging="140"/>
      </w:pPr>
      <w:rPr>
        <w:rFonts w:hint="default"/>
      </w:rPr>
    </w:lvl>
    <w:lvl w:ilvl="8" w:tplc="655CD9EC">
      <w:numFmt w:val="bullet"/>
      <w:lvlText w:val="•"/>
      <w:lvlJc w:val="left"/>
      <w:pPr>
        <w:ind w:left="7464" w:hanging="140"/>
      </w:pPr>
      <w:rPr>
        <w:rFonts w:hint="default"/>
      </w:rPr>
    </w:lvl>
  </w:abstractNum>
  <w:abstractNum w:abstractNumId="3" w15:restartNumberingAfterBreak="0">
    <w:nsid w:val="3BCA632E"/>
    <w:multiLevelType w:val="hybridMultilevel"/>
    <w:tmpl w:val="FFFFFFFF"/>
    <w:lvl w:ilvl="0" w:tplc="69FEBA80">
      <w:start w:val="1"/>
      <w:numFmt w:val="lowerLetter"/>
      <w:lvlText w:val="%1)"/>
      <w:lvlJc w:val="left"/>
      <w:pPr>
        <w:ind w:left="478" w:hanging="358"/>
      </w:pPr>
      <w:rPr>
        <w:rFonts w:ascii="Arial" w:eastAsia="Times New Roman" w:hAnsi="Arial" w:hint="default"/>
        <w:spacing w:val="-29"/>
        <w:w w:val="100"/>
        <w:sz w:val="24"/>
        <w:szCs w:val="24"/>
      </w:rPr>
    </w:lvl>
    <w:lvl w:ilvl="1" w:tplc="6BA05A00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47C24072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9FFC13D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98C66734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A720E83E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25DE12B8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8B20E716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E438B6BC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4" w15:restartNumberingAfterBreak="0">
    <w:nsid w:val="3FED192F"/>
    <w:multiLevelType w:val="hybridMultilevel"/>
    <w:tmpl w:val="FFFFFFFF"/>
    <w:lvl w:ilvl="0" w:tplc="8A66CE6E">
      <w:start w:val="1"/>
      <w:numFmt w:val="upperRoman"/>
      <w:lvlText w:val="%1"/>
      <w:lvlJc w:val="left"/>
      <w:pPr>
        <w:ind w:left="118" w:hanging="135"/>
      </w:pPr>
      <w:rPr>
        <w:rFonts w:ascii="Arial" w:eastAsia="Times New Roman" w:hAnsi="Arial" w:hint="default"/>
        <w:w w:val="100"/>
        <w:sz w:val="24"/>
        <w:szCs w:val="24"/>
      </w:rPr>
    </w:lvl>
    <w:lvl w:ilvl="1" w:tplc="D4F66D02">
      <w:numFmt w:val="bullet"/>
      <w:lvlText w:val="•"/>
      <w:lvlJc w:val="left"/>
      <w:pPr>
        <w:ind w:left="1038" w:hanging="135"/>
      </w:pPr>
      <w:rPr>
        <w:rFonts w:hint="default"/>
      </w:rPr>
    </w:lvl>
    <w:lvl w:ilvl="2" w:tplc="792AAD3E">
      <w:numFmt w:val="bullet"/>
      <w:lvlText w:val="•"/>
      <w:lvlJc w:val="left"/>
      <w:pPr>
        <w:ind w:left="1956" w:hanging="135"/>
      </w:pPr>
      <w:rPr>
        <w:rFonts w:hint="default"/>
      </w:rPr>
    </w:lvl>
    <w:lvl w:ilvl="3" w:tplc="B2C6F4C2">
      <w:numFmt w:val="bullet"/>
      <w:lvlText w:val="•"/>
      <w:lvlJc w:val="left"/>
      <w:pPr>
        <w:ind w:left="2874" w:hanging="135"/>
      </w:pPr>
      <w:rPr>
        <w:rFonts w:hint="default"/>
      </w:rPr>
    </w:lvl>
    <w:lvl w:ilvl="4" w:tplc="8034C9D8">
      <w:numFmt w:val="bullet"/>
      <w:lvlText w:val="•"/>
      <w:lvlJc w:val="left"/>
      <w:pPr>
        <w:ind w:left="3792" w:hanging="135"/>
      </w:pPr>
      <w:rPr>
        <w:rFonts w:hint="default"/>
      </w:rPr>
    </w:lvl>
    <w:lvl w:ilvl="5" w:tplc="FE942B14">
      <w:numFmt w:val="bullet"/>
      <w:lvlText w:val="•"/>
      <w:lvlJc w:val="left"/>
      <w:pPr>
        <w:ind w:left="4710" w:hanging="135"/>
      </w:pPr>
      <w:rPr>
        <w:rFonts w:hint="default"/>
      </w:rPr>
    </w:lvl>
    <w:lvl w:ilvl="6" w:tplc="E2C40010">
      <w:numFmt w:val="bullet"/>
      <w:lvlText w:val="•"/>
      <w:lvlJc w:val="left"/>
      <w:pPr>
        <w:ind w:left="5628" w:hanging="135"/>
      </w:pPr>
      <w:rPr>
        <w:rFonts w:hint="default"/>
      </w:rPr>
    </w:lvl>
    <w:lvl w:ilvl="7" w:tplc="B1E8C46E">
      <w:numFmt w:val="bullet"/>
      <w:lvlText w:val="•"/>
      <w:lvlJc w:val="left"/>
      <w:pPr>
        <w:ind w:left="6546" w:hanging="135"/>
      </w:pPr>
      <w:rPr>
        <w:rFonts w:hint="default"/>
      </w:rPr>
    </w:lvl>
    <w:lvl w:ilvl="8" w:tplc="3C366BF6">
      <w:numFmt w:val="bullet"/>
      <w:lvlText w:val="•"/>
      <w:lvlJc w:val="left"/>
      <w:pPr>
        <w:ind w:left="7464" w:hanging="135"/>
      </w:pPr>
      <w:rPr>
        <w:rFonts w:hint="default"/>
      </w:rPr>
    </w:lvl>
  </w:abstractNum>
  <w:abstractNum w:abstractNumId="5" w15:restartNumberingAfterBreak="0">
    <w:nsid w:val="45F46D40"/>
    <w:multiLevelType w:val="hybridMultilevel"/>
    <w:tmpl w:val="FFFFFFFF"/>
    <w:lvl w:ilvl="0" w:tplc="F526702A">
      <w:start w:val="1"/>
      <w:numFmt w:val="lowerLetter"/>
      <w:lvlText w:val="%1)"/>
      <w:lvlJc w:val="left"/>
      <w:pPr>
        <w:ind w:left="478" w:hanging="358"/>
      </w:pPr>
      <w:rPr>
        <w:rFonts w:ascii="Arial" w:eastAsia="Times New Roman" w:hAnsi="Arial" w:hint="default"/>
        <w:spacing w:val="-6"/>
        <w:w w:val="100"/>
        <w:sz w:val="24"/>
        <w:szCs w:val="24"/>
      </w:rPr>
    </w:lvl>
    <w:lvl w:ilvl="1" w:tplc="70A84F26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C128C71A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D966CE04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2CE838FA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3E247300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3CF86210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53C8954A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DD7C9576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6" w15:restartNumberingAfterBreak="0">
    <w:nsid w:val="557105BE"/>
    <w:multiLevelType w:val="hybridMultilevel"/>
    <w:tmpl w:val="FFFFFFFF"/>
    <w:lvl w:ilvl="0" w:tplc="F92C9118">
      <w:start w:val="1"/>
      <w:numFmt w:val="lowerLetter"/>
      <w:lvlText w:val="%1)"/>
      <w:lvlJc w:val="left"/>
      <w:pPr>
        <w:ind w:left="478" w:hanging="358"/>
      </w:pPr>
      <w:rPr>
        <w:rFonts w:ascii="Arial" w:eastAsia="Times New Roman" w:hAnsi="Arial" w:hint="default"/>
        <w:spacing w:val="-4"/>
        <w:w w:val="100"/>
        <w:sz w:val="24"/>
        <w:szCs w:val="24"/>
      </w:rPr>
    </w:lvl>
    <w:lvl w:ilvl="1" w:tplc="EC5E7CB4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9F923DF0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98DCCF96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45F2BB16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BBFEA8BA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9C501DEE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81DE8188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DC2E7C64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7" w15:restartNumberingAfterBreak="0">
    <w:nsid w:val="55B66B0B"/>
    <w:multiLevelType w:val="hybridMultilevel"/>
    <w:tmpl w:val="FFFFFFFF"/>
    <w:lvl w:ilvl="0" w:tplc="C5ACF0C4">
      <w:start w:val="1"/>
      <w:numFmt w:val="lowerLetter"/>
      <w:lvlText w:val="%1)"/>
      <w:lvlJc w:val="left"/>
      <w:pPr>
        <w:ind w:left="478" w:hanging="361"/>
      </w:pPr>
      <w:rPr>
        <w:rFonts w:ascii="Arial" w:eastAsia="Times New Roman" w:hAnsi="Arial" w:hint="default"/>
        <w:spacing w:val="-5"/>
        <w:w w:val="100"/>
        <w:sz w:val="24"/>
        <w:szCs w:val="24"/>
      </w:rPr>
    </w:lvl>
    <w:lvl w:ilvl="1" w:tplc="33BACC1A">
      <w:start w:val="1"/>
      <w:numFmt w:val="lowerLetter"/>
      <w:lvlText w:val="%2)"/>
      <w:lvlJc w:val="left"/>
      <w:pPr>
        <w:ind w:left="838" w:hanging="361"/>
      </w:pPr>
      <w:rPr>
        <w:rFonts w:ascii="Arial" w:eastAsia="Times New Roman" w:hAnsi="Arial" w:hint="default"/>
        <w:spacing w:val="-29"/>
        <w:w w:val="100"/>
        <w:sz w:val="24"/>
        <w:szCs w:val="24"/>
      </w:rPr>
    </w:lvl>
    <w:lvl w:ilvl="2" w:tplc="80B4F854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74C65F74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3ABE1A40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8D940BFE">
      <w:numFmt w:val="bullet"/>
      <w:lvlText w:val="•"/>
      <w:lvlJc w:val="left"/>
      <w:pPr>
        <w:ind w:left="4600" w:hanging="361"/>
      </w:pPr>
      <w:rPr>
        <w:rFonts w:hint="default"/>
      </w:rPr>
    </w:lvl>
    <w:lvl w:ilvl="6" w:tplc="4CD01B70"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146836B6">
      <w:numFmt w:val="bullet"/>
      <w:lvlText w:val="•"/>
      <w:lvlJc w:val="left"/>
      <w:pPr>
        <w:ind w:left="6480" w:hanging="361"/>
      </w:pPr>
      <w:rPr>
        <w:rFonts w:hint="default"/>
      </w:rPr>
    </w:lvl>
    <w:lvl w:ilvl="8" w:tplc="3482D498">
      <w:numFmt w:val="bullet"/>
      <w:lvlText w:val="•"/>
      <w:lvlJc w:val="left"/>
      <w:pPr>
        <w:ind w:left="7420" w:hanging="361"/>
      </w:pPr>
      <w:rPr>
        <w:rFonts w:hint="default"/>
      </w:rPr>
    </w:lvl>
  </w:abstractNum>
  <w:abstractNum w:abstractNumId="8" w15:restartNumberingAfterBreak="0">
    <w:nsid w:val="570F2FC3"/>
    <w:multiLevelType w:val="hybridMultilevel"/>
    <w:tmpl w:val="FFFFFFFF"/>
    <w:lvl w:ilvl="0" w:tplc="2D241A5A">
      <w:start w:val="1"/>
      <w:numFmt w:val="lowerLetter"/>
      <w:lvlText w:val="%1)"/>
      <w:lvlJc w:val="left"/>
      <w:pPr>
        <w:ind w:left="478" w:hanging="358"/>
      </w:pPr>
      <w:rPr>
        <w:rFonts w:ascii="Arial" w:eastAsia="Times New Roman" w:hAnsi="Arial" w:hint="default"/>
        <w:spacing w:val="-5"/>
        <w:w w:val="100"/>
        <w:sz w:val="24"/>
        <w:szCs w:val="24"/>
      </w:rPr>
    </w:lvl>
    <w:lvl w:ilvl="1" w:tplc="2ECA8B9E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954C270A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3760BB4E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4D808414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51BC29C0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2C9CBAE0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AE8E336A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DB1A08AE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9" w15:restartNumberingAfterBreak="0">
    <w:nsid w:val="753257EE"/>
    <w:multiLevelType w:val="hybridMultilevel"/>
    <w:tmpl w:val="FFFFFFFF"/>
    <w:lvl w:ilvl="0" w:tplc="05D2BDF2">
      <w:start w:val="1"/>
      <w:numFmt w:val="lowerLetter"/>
      <w:lvlText w:val="%1)"/>
      <w:lvlJc w:val="left"/>
      <w:pPr>
        <w:ind w:left="478" w:hanging="358"/>
      </w:pPr>
      <w:rPr>
        <w:rFonts w:ascii="Arial" w:eastAsia="Times New Roman" w:hAnsi="Arial" w:hint="default"/>
        <w:spacing w:val="-6"/>
        <w:w w:val="100"/>
        <w:sz w:val="24"/>
        <w:szCs w:val="24"/>
      </w:rPr>
    </w:lvl>
    <w:lvl w:ilvl="1" w:tplc="89E0E31E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8FAC55D0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8AC41E44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83560FC4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26866F2E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9F3E8DEE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88548F1C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AB18566A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10" w15:restartNumberingAfterBreak="0">
    <w:nsid w:val="7954515F"/>
    <w:multiLevelType w:val="hybridMultilevel"/>
    <w:tmpl w:val="FFFFFFFF"/>
    <w:lvl w:ilvl="0" w:tplc="EB5EFD76">
      <w:start w:val="1"/>
      <w:numFmt w:val="upperRoman"/>
      <w:lvlText w:val="%1"/>
      <w:lvlJc w:val="left"/>
      <w:pPr>
        <w:ind w:left="738" w:hanging="135"/>
      </w:pPr>
      <w:rPr>
        <w:rFonts w:ascii="Arial" w:eastAsia="Times New Roman" w:hAnsi="Arial" w:hint="default"/>
        <w:w w:val="100"/>
        <w:sz w:val="24"/>
        <w:szCs w:val="24"/>
      </w:rPr>
    </w:lvl>
    <w:lvl w:ilvl="1" w:tplc="3740D954">
      <w:numFmt w:val="bullet"/>
      <w:lvlText w:val="•"/>
      <w:lvlJc w:val="left"/>
      <w:pPr>
        <w:ind w:left="1604" w:hanging="135"/>
      </w:pPr>
      <w:rPr>
        <w:rFonts w:hint="default"/>
      </w:rPr>
    </w:lvl>
    <w:lvl w:ilvl="2" w:tplc="FF121F24">
      <w:numFmt w:val="bullet"/>
      <w:lvlText w:val="•"/>
      <w:lvlJc w:val="left"/>
      <w:pPr>
        <w:ind w:left="2468" w:hanging="135"/>
      </w:pPr>
      <w:rPr>
        <w:rFonts w:hint="default"/>
      </w:rPr>
    </w:lvl>
    <w:lvl w:ilvl="3" w:tplc="097ADE14">
      <w:numFmt w:val="bullet"/>
      <w:lvlText w:val="•"/>
      <w:lvlJc w:val="left"/>
      <w:pPr>
        <w:ind w:left="3332" w:hanging="135"/>
      </w:pPr>
      <w:rPr>
        <w:rFonts w:hint="default"/>
      </w:rPr>
    </w:lvl>
    <w:lvl w:ilvl="4" w:tplc="520E3D62">
      <w:numFmt w:val="bullet"/>
      <w:lvlText w:val="•"/>
      <w:lvlJc w:val="left"/>
      <w:pPr>
        <w:ind w:left="4196" w:hanging="135"/>
      </w:pPr>
      <w:rPr>
        <w:rFonts w:hint="default"/>
      </w:rPr>
    </w:lvl>
    <w:lvl w:ilvl="5" w:tplc="6CE89300">
      <w:numFmt w:val="bullet"/>
      <w:lvlText w:val="•"/>
      <w:lvlJc w:val="left"/>
      <w:pPr>
        <w:ind w:left="5060" w:hanging="135"/>
      </w:pPr>
      <w:rPr>
        <w:rFonts w:hint="default"/>
      </w:rPr>
    </w:lvl>
    <w:lvl w:ilvl="6" w:tplc="04E2B684">
      <w:numFmt w:val="bullet"/>
      <w:lvlText w:val="•"/>
      <w:lvlJc w:val="left"/>
      <w:pPr>
        <w:ind w:left="5924" w:hanging="135"/>
      </w:pPr>
      <w:rPr>
        <w:rFonts w:hint="default"/>
      </w:rPr>
    </w:lvl>
    <w:lvl w:ilvl="7" w:tplc="6E761904">
      <w:numFmt w:val="bullet"/>
      <w:lvlText w:val="•"/>
      <w:lvlJc w:val="left"/>
      <w:pPr>
        <w:ind w:left="6788" w:hanging="135"/>
      </w:pPr>
      <w:rPr>
        <w:rFonts w:hint="default"/>
      </w:rPr>
    </w:lvl>
    <w:lvl w:ilvl="8" w:tplc="28522366">
      <w:numFmt w:val="bullet"/>
      <w:lvlText w:val="•"/>
      <w:lvlJc w:val="left"/>
      <w:pPr>
        <w:ind w:left="7652" w:hanging="135"/>
      </w:pPr>
      <w:rPr>
        <w:rFonts w:hint="default"/>
      </w:rPr>
    </w:lvl>
  </w:abstractNum>
  <w:num w:numId="1" w16cid:durableId="1611427694">
    <w:abstractNumId w:val="10"/>
  </w:num>
  <w:num w:numId="2" w16cid:durableId="1716270893">
    <w:abstractNumId w:val="4"/>
  </w:num>
  <w:num w:numId="3" w16cid:durableId="1489244477">
    <w:abstractNumId w:val="2"/>
  </w:num>
  <w:num w:numId="4" w16cid:durableId="239677384">
    <w:abstractNumId w:val="7"/>
  </w:num>
  <w:num w:numId="5" w16cid:durableId="1012682551">
    <w:abstractNumId w:val="0"/>
  </w:num>
  <w:num w:numId="6" w16cid:durableId="1507987118">
    <w:abstractNumId w:val="6"/>
  </w:num>
  <w:num w:numId="7" w16cid:durableId="748843199">
    <w:abstractNumId w:val="5"/>
  </w:num>
  <w:num w:numId="8" w16cid:durableId="41830448">
    <w:abstractNumId w:val="1"/>
  </w:num>
  <w:num w:numId="9" w16cid:durableId="1254049894">
    <w:abstractNumId w:val="9"/>
  </w:num>
  <w:num w:numId="10" w16cid:durableId="854153499">
    <w:abstractNumId w:val="8"/>
  </w:num>
  <w:num w:numId="11" w16cid:durableId="1785463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64"/>
    <w:rsid w:val="00086869"/>
    <w:rsid w:val="000F7CB8"/>
    <w:rsid w:val="0013313A"/>
    <w:rsid w:val="00163F4F"/>
    <w:rsid w:val="00174E0D"/>
    <w:rsid w:val="002165CD"/>
    <w:rsid w:val="00221493"/>
    <w:rsid w:val="00250927"/>
    <w:rsid w:val="002C0C84"/>
    <w:rsid w:val="003332C7"/>
    <w:rsid w:val="003637CB"/>
    <w:rsid w:val="003C61C6"/>
    <w:rsid w:val="003D5B8C"/>
    <w:rsid w:val="003E267E"/>
    <w:rsid w:val="00412D72"/>
    <w:rsid w:val="00476E40"/>
    <w:rsid w:val="004C3ED5"/>
    <w:rsid w:val="004D375F"/>
    <w:rsid w:val="004E1AF9"/>
    <w:rsid w:val="00510650"/>
    <w:rsid w:val="00566105"/>
    <w:rsid w:val="00575413"/>
    <w:rsid w:val="005A6F78"/>
    <w:rsid w:val="005C0FEB"/>
    <w:rsid w:val="005C4F01"/>
    <w:rsid w:val="00613575"/>
    <w:rsid w:val="00624CB7"/>
    <w:rsid w:val="00636AFD"/>
    <w:rsid w:val="006431ED"/>
    <w:rsid w:val="00660C6B"/>
    <w:rsid w:val="00690468"/>
    <w:rsid w:val="00696327"/>
    <w:rsid w:val="006B1BB9"/>
    <w:rsid w:val="007445F3"/>
    <w:rsid w:val="00753AC2"/>
    <w:rsid w:val="007667AA"/>
    <w:rsid w:val="007C0AC4"/>
    <w:rsid w:val="008033E8"/>
    <w:rsid w:val="00820E62"/>
    <w:rsid w:val="008248BD"/>
    <w:rsid w:val="0084492F"/>
    <w:rsid w:val="00862905"/>
    <w:rsid w:val="00886413"/>
    <w:rsid w:val="00893F69"/>
    <w:rsid w:val="008B6EFC"/>
    <w:rsid w:val="008D5C90"/>
    <w:rsid w:val="00930F8F"/>
    <w:rsid w:val="00976820"/>
    <w:rsid w:val="00A20A65"/>
    <w:rsid w:val="00A50811"/>
    <w:rsid w:val="00A601F5"/>
    <w:rsid w:val="00A853DE"/>
    <w:rsid w:val="00AA02FF"/>
    <w:rsid w:val="00AA405F"/>
    <w:rsid w:val="00AD01B7"/>
    <w:rsid w:val="00B355F4"/>
    <w:rsid w:val="00B55E82"/>
    <w:rsid w:val="00B72142"/>
    <w:rsid w:val="00B754B5"/>
    <w:rsid w:val="00B932AD"/>
    <w:rsid w:val="00B97880"/>
    <w:rsid w:val="00BB38A7"/>
    <w:rsid w:val="00BD78EE"/>
    <w:rsid w:val="00C83097"/>
    <w:rsid w:val="00CA2C40"/>
    <w:rsid w:val="00CB274D"/>
    <w:rsid w:val="00D1216B"/>
    <w:rsid w:val="00D24CA7"/>
    <w:rsid w:val="00D327EE"/>
    <w:rsid w:val="00D33998"/>
    <w:rsid w:val="00D523C9"/>
    <w:rsid w:val="00D5508C"/>
    <w:rsid w:val="00D745B7"/>
    <w:rsid w:val="00D8595C"/>
    <w:rsid w:val="00DF23C4"/>
    <w:rsid w:val="00E03394"/>
    <w:rsid w:val="00E32F10"/>
    <w:rsid w:val="00E82A58"/>
    <w:rsid w:val="00EA184D"/>
    <w:rsid w:val="00EC7C09"/>
    <w:rsid w:val="00ED4B77"/>
    <w:rsid w:val="00EF7164"/>
    <w:rsid w:val="00F21D70"/>
    <w:rsid w:val="00F3716F"/>
    <w:rsid w:val="00F400AB"/>
    <w:rsid w:val="00F425BD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AD9CE9"/>
  <w15:docId w15:val="{0D8BAA0E-A006-48AA-958D-5BB6277C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64"/>
    <w:pPr>
      <w:widowControl w:val="0"/>
    </w:pPr>
    <w:rPr>
      <w:rFonts w:ascii="Arial" w:hAnsi="Arial" w:cs="Arial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EF7164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30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EF7164"/>
    <w:pPr>
      <w:ind w:left="118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305"/>
    <w:rPr>
      <w:rFonts w:ascii="Arial" w:hAnsi="Arial" w:cs="Arial"/>
      <w:lang w:val="en-US" w:eastAsia="en-US"/>
    </w:rPr>
  </w:style>
  <w:style w:type="paragraph" w:styleId="PargrafodaLista">
    <w:name w:val="List Paragraph"/>
    <w:basedOn w:val="Normal"/>
    <w:uiPriority w:val="99"/>
    <w:qFormat/>
    <w:rsid w:val="00EF7164"/>
    <w:pPr>
      <w:spacing w:before="45"/>
      <w:ind w:left="478" w:right="103" w:hanging="360"/>
      <w:jc w:val="both"/>
    </w:pPr>
  </w:style>
  <w:style w:type="paragraph" w:customStyle="1" w:styleId="TableParagraph">
    <w:name w:val="Table Paragraph"/>
    <w:basedOn w:val="Normal"/>
    <w:uiPriority w:val="99"/>
    <w:rsid w:val="00EF7164"/>
    <w:pPr>
      <w:spacing w:before="12"/>
      <w:ind w:left="501" w:right="49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C09A8-3D6F-4218-94E7-2E7A229B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5555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DE REIVINDICAÇÕES 2017</vt:lpstr>
    </vt:vector>
  </TitlesOfParts>
  <Company/>
  <LinksUpToDate>false</LinksUpToDate>
  <CharactersWithSpaces>35484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DE REIVINDICAÇÕES 2017</dc:title>
  <dc:creator>sindifisc</dc:creator>
  <cp:lastModifiedBy>ANTONIO MARSENGO</cp:lastModifiedBy>
  <cp:revision>12</cp:revision>
  <cp:lastPrinted>2022-01-10T13:26:00Z</cp:lastPrinted>
  <dcterms:created xsi:type="dcterms:W3CDTF">2022-11-30T09:14:00Z</dcterms:created>
  <dcterms:modified xsi:type="dcterms:W3CDTF">2022-11-30T09:35:00Z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2.0.2.0</vt:lpwstr>
  </property>
</Properties>
</file>